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78"/>
        <w:gridCol w:w="1141"/>
        <w:gridCol w:w="4136"/>
      </w:tblGrid>
      <w:tr w:rsidR="00CE6635" w:rsidTr="00CE6635">
        <w:trPr>
          <w:cantSplit/>
          <w:trHeight w:val="1945"/>
        </w:trPr>
        <w:tc>
          <w:tcPr>
            <w:tcW w:w="4280" w:type="dxa"/>
            <w:hideMark/>
          </w:tcPr>
          <w:p w:rsidR="00CE6635" w:rsidRDefault="00CE6635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lang w:eastAsia="en-US"/>
              </w:rPr>
              <w:t>РОССИЙ ФЕДЕРАЦИЙ</w:t>
            </w:r>
          </w:p>
          <w:p w:rsidR="00CE6635" w:rsidRDefault="00CE663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МАРИЙ ЭЛ РЕСПУБЛИКА</w:t>
            </w:r>
          </w:p>
          <w:p w:rsidR="00CE6635" w:rsidRDefault="00CE663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МОРКО РАЙОН</w:t>
            </w:r>
          </w:p>
          <w:p w:rsidR="00CE6635" w:rsidRDefault="00CE663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>»</w:t>
            </w:r>
          </w:p>
          <w:p w:rsidR="00CE6635" w:rsidRDefault="00CE663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МУНИЦИПАЛЬНЫЙ ОБРАЗОВАНИЙЫН</w:t>
            </w:r>
          </w:p>
          <w:p w:rsidR="00CE6635" w:rsidRDefault="00CE663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АДМИНИСТРАЦИЙЖЕ</w:t>
            </w:r>
          </w:p>
        </w:tc>
        <w:tc>
          <w:tcPr>
            <w:tcW w:w="1141" w:type="dxa"/>
            <w:vAlign w:val="center"/>
            <w:hideMark/>
          </w:tcPr>
          <w:p w:rsidR="00CE6635" w:rsidRDefault="00CE6635">
            <w:pPr>
              <w:spacing w:line="276" w:lineRule="auto"/>
              <w:jc w:val="center"/>
              <w:rPr>
                <w:color w:val="0000FF"/>
                <w:sz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62940" cy="683260"/>
                  <wp:effectExtent l="19050" t="0" r="3810" b="0"/>
                  <wp:docPr id="1" name="Рисунок 1" descr="C:\Documents and Settings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83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hideMark/>
          </w:tcPr>
          <w:p w:rsidR="00CE6635" w:rsidRDefault="00CE663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РОССИЙСКАЯ ФЕДЕРАЦИЯ</w:t>
            </w:r>
          </w:p>
          <w:p w:rsidR="00CE6635" w:rsidRDefault="00CE663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РЕСПУБЛИКА МАРИЙ ЭЛ</w:t>
            </w:r>
          </w:p>
          <w:p w:rsidR="00CE6635" w:rsidRDefault="00CE663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  <w:sz w:val="22"/>
                <w:lang w:eastAsia="en-US"/>
              </w:rPr>
              <w:t>МОРКИНСКИЙ РАЙОН</w:t>
            </w:r>
          </w:p>
          <w:p w:rsidR="00CE6635" w:rsidRDefault="00CE663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АДМИНИСТРАЦИЯ</w:t>
            </w:r>
          </w:p>
          <w:p w:rsidR="00CE6635" w:rsidRDefault="00CE663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МУНИЦИПАЛЬНОГО ОБРАЗОВАНИЯ</w:t>
            </w:r>
          </w:p>
          <w:p w:rsidR="00CE6635" w:rsidRDefault="00CE663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«</w:t>
            </w:r>
            <w:proofErr w:type="spellStart"/>
            <w:r>
              <w:rPr>
                <w:b/>
                <w:color w:val="0000FF"/>
                <w:sz w:val="26"/>
                <w:lang w:eastAsia="en-US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  <w:lang w:eastAsia="en-US"/>
              </w:rPr>
              <w:t xml:space="preserve">  сельское</w:t>
            </w:r>
          </w:p>
          <w:p w:rsidR="00CE6635" w:rsidRDefault="00CE6635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поселение»</w:t>
            </w:r>
          </w:p>
        </w:tc>
      </w:tr>
      <w:tr w:rsidR="00CE6635" w:rsidTr="00CE6635">
        <w:trPr>
          <w:trHeight w:val="1201"/>
        </w:trPr>
        <w:tc>
          <w:tcPr>
            <w:tcW w:w="428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6635" w:rsidRDefault="00CE663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CE6635" w:rsidRDefault="00CE663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425 154,Шенше села.</w:t>
            </w:r>
          </w:p>
          <w:p w:rsidR="00CE6635" w:rsidRDefault="00CE663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  <w:lang w:eastAsia="en-US"/>
              </w:rPr>
              <w:t>урем</w:t>
            </w:r>
            <w:proofErr w:type="spellEnd"/>
            <w:r>
              <w:rPr>
                <w:color w:val="0000FF"/>
                <w:sz w:val="20"/>
                <w:lang w:eastAsia="en-US"/>
              </w:rPr>
              <w:t>, 1в</w:t>
            </w:r>
          </w:p>
          <w:p w:rsidR="00CE6635" w:rsidRDefault="00CE663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CE6635" w:rsidRDefault="00CE6635">
            <w:pPr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E6635" w:rsidRDefault="00CE6635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E6635" w:rsidRDefault="00CE663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</w:p>
          <w:p w:rsidR="00CE6635" w:rsidRDefault="00CE663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  <w:lang w:eastAsia="en-US"/>
              </w:rPr>
              <w:t>с</w:t>
            </w:r>
            <w:proofErr w:type="gramStart"/>
            <w:r>
              <w:rPr>
                <w:color w:val="0000FF"/>
                <w:sz w:val="20"/>
                <w:lang w:eastAsia="en-US"/>
              </w:rPr>
              <w:t>.Ш</w:t>
            </w:r>
            <w:proofErr w:type="gramEnd"/>
            <w:r>
              <w:rPr>
                <w:color w:val="0000FF"/>
                <w:sz w:val="20"/>
                <w:lang w:eastAsia="en-US"/>
              </w:rPr>
              <w:t>иньша</w:t>
            </w:r>
            <w:proofErr w:type="spellEnd"/>
            <w:r>
              <w:rPr>
                <w:color w:val="0000FF"/>
                <w:sz w:val="20"/>
                <w:lang w:eastAsia="en-US"/>
              </w:rPr>
              <w:t>,</w:t>
            </w:r>
          </w:p>
          <w:p w:rsidR="00CE6635" w:rsidRDefault="00CE663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ул. Петрова, 1в</w:t>
            </w:r>
          </w:p>
          <w:p w:rsidR="00CE6635" w:rsidRDefault="00CE6635">
            <w:pPr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  <w:sz w:val="20"/>
                <w:lang w:eastAsia="en-US"/>
              </w:rPr>
              <w:t>Тел.: (83635) 9-61-97, факс: 9-61-97</w:t>
            </w:r>
          </w:p>
          <w:p w:rsidR="00CE6635" w:rsidRDefault="00CE6635">
            <w:pPr>
              <w:spacing w:line="276" w:lineRule="auto"/>
              <w:jc w:val="center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CE6635" w:rsidRDefault="00CE6635" w:rsidP="00CE6635"/>
    <w:p w:rsidR="00CE6635" w:rsidRDefault="00CE6635" w:rsidP="00CE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ПРОЕКТ</w:t>
      </w:r>
    </w:p>
    <w:p w:rsidR="00CE6635" w:rsidRDefault="00CE6635" w:rsidP="00CE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E6635" w:rsidRDefault="00CE6635" w:rsidP="00CE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10 от 26.06. 2017 года </w:t>
      </w:r>
    </w:p>
    <w:p w:rsidR="00CE6635" w:rsidRDefault="00CE6635" w:rsidP="00CE6635">
      <w:pPr>
        <w:jc w:val="center"/>
        <w:rPr>
          <w:b/>
          <w:sz w:val="28"/>
          <w:szCs w:val="28"/>
        </w:rPr>
      </w:pPr>
    </w:p>
    <w:p w:rsidR="00CE6635" w:rsidRDefault="00CE6635" w:rsidP="00CE6635">
      <w:pPr>
        <w:jc w:val="center"/>
        <w:rPr>
          <w:b/>
          <w:sz w:val="27"/>
          <w:szCs w:val="27"/>
        </w:rPr>
      </w:pPr>
      <w:r>
        <w:rPr>
          <w:sz w:val="28"/>
          <w:szCs w:val="28"/>
        </w:rPr>
        <w:t xml:space="preserve"> </w:t>
      </w:r>
      <w:r>
        <w:rPr>
          <w:b/>
          <w:sz w:val="27"/>
          <w:szCs w:val="27"/>
        </w:rPr>
        <w:t>Об утверждении Положения</w:t>
      </w:r>
    </w:p>
    <w:p w:rsidR="00CE6635" w:rsidRDefault="00CE6635" w:rsidP="00CE6635">
      <w:pPr>
        <w:ind w:left="-142" w:right="-144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>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CE6635" w:rsidRDefault="00CE6635" w:rsidP="00CE6635">
      <w:pPr>
        <w:ind w:firstLine="567"/>
        <w:jc w:val="both"/>
        <w:rPr>
          <w:b/>
          <w:bCs/>
          <w:sz w:val="27"/>
          <w:szCs w:val="27"/>
        </w:rPr>
      </w:pPr>
      <w:proofErr w:type="gramStart"/>
      <w:r>
        <w:rPr>
          <w:sz w:val="27"/>
          <w:szCs w:val="27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поселение», в целях благоустройства  населённых пунктов, рационального использования, охраны и воспроизводства зеленых насаждений, произрастающих на территориях общего пользования населенных пунктов и на землях сельскохозяйственного назначения, находящихся в муниципальной собственности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поселение», предупреждения чрезвычайных ситуаций, </w:t>
      </w:r>
      <w:r>
        <w:rPr>
          <w:bCs/>
          <w:sz w:val="27"/>
          <w:szCs w:val="27"/>
        </w:rPr>
        <w:t xml:space="preserve">Администрация </w:t>
      </w:r>
      <w:proofErr w:type="spellStart"/>
      <w:r>
        <w:rPr>
          <w:bCs/>
          <w:sz w:val="27"/>
          <w:szCs w:val="27"/>
        </w:rPr>
        <w:t>Шиньшинского</w:t>
      </w:r>
      <w:proofErr w:type="spellEnd"/>
      <w:proofErr w:type="gramEnd"/>
      <w:r>
        <w:rPr>
          <w:bCs/>
          <w:sz w:val="27"/>
          <w:szCs w:val="27"/>
        </w:rPr>
        <w:t xml:space="preserve"> сельского поселения </w:t>
      </w:r>
      <w:r>
        <w:rPr>
          <w:b/>
          <w:bCs/>
          <w:sz w:val="27"/>
          <w:szCs w:val="27"/>
        </w:rPr>
        <w:t>постановляет:</w:t>
      </w:r>
    </w:p>
    <w:p w:rsidR="00CE6635" w:rsidRDefault="00CE6635" w:rsidP="00CE6635">
      <w:pPr>
        <w:numPr>
          <w:ilvl w:val="0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Утвердить: </w:t>
      </w:r>
    </w:p>
    <w:p w:rsidR="00CE6635" w:rsidRDefault="00CE6635" w:rsidP="00CE6635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Положение о порядке вырубки и охраны зеленых насаждений, произрастающих на землях общего пользования,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 сельское поселение»,</w:t>
      </w:r>
      <w:r>
        <w:rPr>
          <w:b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1 к настоящему постановлению;</w:t>
      </w:r>
    </w:p>
    <w:p w:rsidR="00CE6635" w:rsidRDefault="00CE6635" w:rsidP="00CE6635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Состав комиссии по признанию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</w:t>
      </w:r>
      <w:r>
        <w:rPr>
          <w:b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подлежащими вырубке,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2 к настоящему постановлению;</w:t>
      </w:r>
    </w:p>
    <w:p w:rsidR="00CE6635" w:rsidRDefault="00CE6635" w:rsidP="00CE6635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Положение о комиссии по осуществлению вырубки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</w:t>
      </w:r>
      <w:r>
        <w:rPr>
          <w:sz w:val="27"/>
          <w:szCs w:val="27"/>
        </w:rPr>
        <w:lastRenderedPageBreak/>
        <w:t>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3 к настоящему постановлению;</w:t>
      </w:r>
    </w:p>
    <w:p w:rsidR="00CE6635" w:rsidRDefault="00CE6635" w:rsidP="00CE6635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Форму заявления о выдаче разрешения на вырубку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</w:t>
      </w:r>
      <w:r>
        <w:rPr>
          <w:b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4 к настоящему постановлению; </w:t>
      </w:r>
    </w:p>
    <w:p w:rsidR="00CE6635" w:rsidRDefault="00CE6635" w:rsidP="00CE6635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Методику расчёта платежей за вырубку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и исчисления размера ущерба и убытков, вызванных их повреждением,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5 к настоящему постановлению;</w:t>
      </w:r>
    </w:p>
    <w:p w:rsidR="00CE6635" w:rsidRDefault="00CE6635" w:rsidP="00CE6635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Форму акта о признании зелёных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подлежащими вырубке, в муниципальном образовании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6 к настоящему постановлению;</w:t>
      </w:r>
    </w:p>
    <w:p w:rsidR="00CE6635" w:rsidRDefault="00CE6635" w:rsidP="00CE6635">
      <w:pPr>
        <w:numPr>
          <w:ilvl w:val="1"/>
          <w:numId w:val="1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Форму </w:t>
      </w:r>
      <w:proofErr w:type="spellStart"/>
      <w:r>
        <w:rPr>
          <w:sz w:val="27"/>
          <w:szCs w:val="27"/>
        </w:rPr>
        <w:t>перечётной</w:t>
      </w:r>
      <w:proofErr w:type="spellEnd"/>
      <w:r>
        <w:rPr>
          <w:sz w:val="27"/>
          <w:szCs w:val="27"/>
        </w:rPr>
        <w:t xml:space="preserve"> ведомости,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зеленых насаждений, произрастающих на территориях общего пользования населённых пунктов, и на землях сельскохозяйственного назначения находящихся в муниципальной собственности подлежащих вырубке, в муниципальном образовании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7 к настоящему постановлению;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1.8 Форму разрешения на  вырубку зеленых насаждений,  произрастающих на территориях общего пользования населённых пунктов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8 к настоящему постановлению.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1.9 Форму разрешения на  вырубку зеленых насаждений,  произрастающих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</w:t>
      </w:r>
      <w:proofErr w:type="gramStart"/>
      <w:r>
        <w:rPr>
          <w:sz w:val="27"/>
          <w:szCs w:val="27"/>
        </w:rPr>
        <w:t>согласно приложения</w:t>
      </w:r>
      <w:proofErr w:type="gramEnd"/>
      <w:r>
        <w:rPr>
          <w:sz w:val="27"/>
          <w:szCs w:val="27"/>
        </w:rPr>
        <w:t xml:space="preserve"> № 9 к настоящему постановлению.</w:t>
      </w:r>
    </w:p>
    <w:p w:rsidR="00CE6635" w:rsidRDefault="00CE6635" w:rsidP="00CE6635">
      <w:pPr>
        <w:ind w:firstLine="284"/>
        <w:jc w:val="both"/>
        <w:rPr>
          <w:sz w:val="27"/>
          <w:szCs w:val="27"/>
        </w:rPr>
      </w:pPr>
      <w:r>
        <w:rPr>
          <w:b/>
          <w:sz w:val="27"/>
          <w:szCs w:val="27"/>
        </w:rPr>
        <w:t>2.</w:t>
      </w:r>
      <w:r>
        <w:rPr>
          <w:sz w:val="27"/>
          <w:szCs w:val="27"/>
        </w:rPr>
        <w:t xml:space="preserve"> Обнародовать настоящее постановление в установленном порядке на информационных стендах сельского поселения и разместить на официальном Интернет – портале Республики Марий Эл, страница Администрация муниципального образования 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 по адресу: http:// </w:t>
      </w:r>
      <w:proofErr w:type="spellStart"/>
      <w:r>
        <w:rPr>
          <w:sz w:val="27"/>
          <w:szCs w:val="27"/>
          <w:lang w:val="en-US"/>
        </w:rPr>
        <w:t>mari</w:t>
      </w:r>
      <w:proofErr w:type="spellEnd"/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el</w:t>
      </w:r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gov</w:t>
      </w:r>
      <w:proofErr w:type="spellEnd"/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ru</w:t>
      </w:r>
      <w:proofErr w:type="spellEnd"/>
      <w:r>
        <w:rPr>
          <w:sz w:val="27"/>
          <w:szCs w:val="27"/>
        </w:rPr>
        <w:t>/</w:t>
      </w:r>
      <w:proofErr w:type="spellStart"/>
      <w:r>
        <w:rPr>
          <w:sz w:val="27"/>
          <w:szCs w:val="27"/>
          <w:lang w:val="en-US"/>
        </w:rPr>
        <w:t>morki</w:t>
      </w:r>
      <w:proofErr w:type="spellEnd"/>
      <w:r>
        <w:rPr>
          <w:sz w:val="27"/>
          <w:szCs w:val="27"/>
        </w:rPr>
        <w:t xml:space="preserve">/ </w:t>
      </w:r>
      <w:proofErr w:type="spellStart"/>
      <w:r>
        <w:rPr>
          <w:sz w:val="27"/>
          <w:szCs w:val="27"/>
          <w:lang w:val="en-US"/>
        </w:rPr>
        <w:t>shinsha</w:t>
      </w:r>
      <w:proofErr w:type="spellEnd"/>
      <w:r>
        <w:rPr>
          <w:sz w:val="27"/>
          <w:szCs w:val="27"/>
        </w:rPr>
        <w:t xml:space="preserve">/ </w:t>
      </w:r>
      <w:r>
        <w:rPr>
          <w:sz w:val="27"/>
          <w:szCs w:val="27"/>
          <w:lang w:val="en-US"/>
        </w:rPr>
        <w:t>Pages</w:t>
      </w:r>
      <w:r>
        <w:rPr>
          <w:sz w:val="27"/>
          <w:szCs w:val="27"/>
        </w:rPr>
        <w:t xml:space="preserve">/ </w:t>
      </w:r>
      <w:r>
        <w:rPr>
          <w:sz w:val="27"/>
          <w:szCs w:val="27"/>
          <w:lang w:val="en-US"/>
        </w:rPr>
        <w:t>main</w:t>
      </w:r>
      <w:r>
        <w:rPr>
          <w:sz w:val="27"/>
          <w:szCs w:val="27"/>
        </w:rPr>
        <w:t>.</w:t>
      </w:r>
      <w:proofErr w:type="spellStart"/>
      <w:r>
        <w:rPr>
          <w:sz w:val="27"/>
          <w:szCs w:val="27"/>
          <w:lang w:val="en-US"/>
        </w:rPr>
        <w:t>aspx</w:t>
      </w:r>
      <w:proofErr w:type="spellEnd"/>
      <w:r>
        <w:rPr>
          <w:sz w:val="27"/>
          <w:szCs w:val="27"/>
        </w:rPr>
        <w:t xml:space="preserve">. </w:t>
      </w:r>
    </w:p>
    <w:p w:rsidR="00CE6635" w:rsidRDefault="00CE6635" w:rsidP="00CE6635">
      <w:pPr>
        <w:numPr>
          <w:ilvl w:val="0"/>
          <w:numId w:val="2"/>
        </w:numPr>
        <w:ind w:left="0" w:firstLine="284"/>
        <w:jc w:val="both"/>
        <w:rPr>
          <w:sz w:val="27"/>
          <w:szCs w:val="27"/>
        </w:rPr>
      </w:pPr>
      <w:r>
        <w:rPr>
          <w:sz w:val="27"/>
          <w:szCs w:val="27"/>
        </w:rPr>
        <w:t>Настоящее постановление вступает в силу после официального обнародования.</w:t>
      </w:r>
    </w:p>
    <w:p w:rsidR="00CE6635" w:rsidRDefault="00CE6635" w:rsidP="00CE6635">
      <w:pPr>
        <w:ind w:firstLine="284"/>
        <w:jc w:val="both"/>
        <w:rPr>
          <w:sz w:val="27"/>
          <w:szCs w:val="27"/>
        </w:rPr>
      </w:pPr>
      <w:r>
        <w:rPr>
          <w:b/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возлагаю на себя.</w:t>
      </w:r>
    </w:p>
    <w:p w:rsidR="00CE6635" w:rsidRDefault="00CE6635" w:rsidP="00CE6635">
      <w:pPr>
        <w:ind w:firstLine="284"/>
        <w:rPr>
          <w:sz w:val="56"/>
          <w:szCs w:val="56"/>
        </w:rPr>
      </w:pP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Глава  администрации</w:t>
      </w:r>
    </w:p>
    <w:p w:rsidR="00CE6635" w:rsidRDefault="00CE6635" w:rsidP="00CE6635">
      <w:pPr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поселения                                    П.С.Иванова</w:t>
      </w:r>
    </w:p>
    <w:p w:rsidR="00CE6635" w:rsidRDefault="00CE6635" w:rsidP="00CE6635">
      <w:pPr>
        <w:pStyle w:val="a6"/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1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« »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№       </w:t>
      </w:r>
    </w:p>
    <w:p w:rsidR="00CE6635" w:rsidRDefault="00CE6635" w:rsidP="00CE6635">
      <w:pPr>
        <w:pStyle w:val="a4"/>
        <w:ind w:left="2977" w:firstLine="23"/>
        <w:jc w:val="right"/>
      </w:pPr>
    </w:p>
    <w:p w:rsidR="00CE6635" w:rsidRDefault="00CE6635" w:rsidP="00CE6635">
      <w:pPr>
        <w:pStyle w:val="a4"/>
        <w:ind w:left="2977" w:firstLine="23"/>
        <w:jc w:val="right"/>
        <w:rPr>
          <w:sz w:val="20"/>
          <w:szCs w:val="20"/>
        </w:rPr>
      </w:pPr>
    </w:p>
    <w:p w:rsidR="00CE6635" w:rsidRDefault="00CE6635" w:rsidP="00CE6635">
      <w:pPr>
        <w:ind w:left="-142" w:right="-144"/>
        <w:jc w:val="center"/>
        <w:rPr>
          <w:rStyle w:val="a7"/>
          <w:sz w:val="27"/>
          <w:szCs w:val="27"/>
        </w:rPr>
      </w:pPr>
      <w:r>
        <w:rPr>
          <w:rStyle w:val="a7"/>
          <w:sz w:val="27"/>
          <w:szCs w:val="27"/>
        </w:rPr>
        <w:t>ПОЛОЖЕНИЕ</w:t>
      </w:r>
    </w:p>
    <w:p w:rsidR="00CE6635" w:rsidRDefault="00CE6635" w:rsidP="00CE6635">
      <w:pPr>
        <w:ind w:left="-142" w:right="-144"/>
        <w:jc w:val="center"/>
      </w:pPr>
      <w:r>
        <w:rPr>
          <w:b/>
          <w:sz w:val="27"/>
          <w:szCs w:val="27"/>
        </w:rPr>
        <w:t>о порядке вырубки и охраны зеленых насаждений, произрастающих на землях общего пользования, и на землях сельскохозяйственного назначения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CE6635" w:rsidRDefault="00CE6635" w:rsidP="00CE6635">
      <w:pPr>
        <w:jc w:val="center"/>
        <w:rPr>
          <w:sz w:val="28"/>
          <w:szCs w:val="28"/>
        </w:rPr>
      </w:pPr>
    </w:p>
    <w:p w:rsidR="00CE6635" w:rsidRDefault="00CE6635" w:rsidP="00CE663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 Общие положения</w:t>
      </w:r>
    </w:p>
    <w:p w:rsidR="00CE6635" w:rsidRDefault="00CE6635" w:rsidP="00CE663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1.1.Настоящее Положение разработано в соответствии с Конституцией Российской Федерации, Гражданским кодексом Российской Федерации, Лесным кодексом Российской Федерации, Федеральным законом от 10.01.2002 № 7-ФЗ "Об охране окружающей среды", Федеральным законом от 06.10.2003  №131-ФЗ «Об общих принципах организации местного самоуправления в Российской Федерации», Уставом муниципального образования 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поселение».</w:t>
      </w:r>
    </w:p>
    <w:p w:rsidR="00CE6635" w:rsidRDefault="00CE6635" w:rsidP="00CE6635">
      <w:pPr>
        <w:ind w:firstLine="708"/>
        <w:jc w:val="both"/>
        <w:rPr>
          <w:b/>
          <w:sz w:val="27"/>
          <w:szCs w:val="27"/>
        </w:rPr>
      </w:pPr>
      <w:r>
        <w:rPr>
          <w:sz w:val="27"/>
          <w:szCs w:val="27"/>
        </w:rPr>
        <w:t>1.2.Настоящее Положение регулирует отношения в сфере охраны зеленых насаждений и определяет порядок вырубки зеленых насаждений на территориях общего пользования в границах населённых пунктов,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</w:t>
      </w:r>
      <w:r>
        <w:rPr>
          <w:rStyle w:val="a7"/>
          <w:b w:val="0"/>
          <w:sz w:val="27"/>
          <w:szCs w:val="27"/>
        </w:rPr>
        <w:t xml:space="preserve">» </w:t>
      </w:r>
      <w:proofErr w:type="spellStart"/>
      <w:r>
        <w:rPr>
          <w:rStyle w:val="a7"/>
          <w:b w:val="0"/>
          <w:sz w:val="27"/>
          <w:szCs w:val="27"/>
        </w:rPr>
        <w:t>Моркинского</w:t>
      </w:r>
      <w:proofErr w:type="spellEnd"/>
      <w:r>
        <w:rPr>
          <w:rStyle w:val="a7"/>
          <w:b w:val="0"/>
          <w:sz w:val="27"/>
          <w:szCs w:val="27"/>
        </w:rPr>
        <w:t xml:space="preserve">  муниципального района Республики Марий Эл</w:t>
      </w:r>
      <w:r>
        <w:rPr>
          <w:b/>
          <w:sz w:val="27"/>
          <w:szCs w:val="27"/>
        </w:rPr>
        <w:t xml:space="preserve">. </w:t>
      </w:r>
      <w:r>
        <w:rPr>
          <w:b/>
          <w:sz w:val="27"/>
          <w:szCs w:val="27"/>
        </w:rPr>
        <w:tab/>
      </w:r>
    </w:p>
    <w:p w:rsidR="00CE6635" w:rsidRDefault="00CE6635" w:rsidP="00CE6635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1.3.Настоящее Положение распространяется на физические лица, юридические лица - организации,  предприятия, и учреждения независимо от форм собственности, ведущие проектирование, строительство, ремонт и другие работы, связанные с вырубкой древесно-кустарниковой растительности на территориях общего пользования в границах населённых пунктов,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(далее - сельское поселение).</w:t>
      </w:r>
      <w:proofErr w:type="gramEnd"/>
    </w:p>
    <w:p w:rsidR="00CE6635" w:rsidRDefault="00CE6635" w:rsidP="00CE663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Настоящее Положение не распространяются на отношения по вырубке и охране зеленых насаждений на земельных участках, находящихся в государственной и частной собственности и собственности иных муниципальных образований. </w:t>
      </w:r>
    </w:p>
    <w:p w:rsidR="00CE6635" w:rsidRDefault="00CE6635" w:rsidP="00CE663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В настоящем Положении используются следующие основные понятия:      </w:t>
      </w:r>
    </w:p>
    <w:p w:rsidR="00CE6635" w:rsidRDefault="00CE6635" w:rsidP="00CE6635">
      <w:pPr>
        <w:jc w:val="both"/>
        <w:rPr>
          <w:color w:val="000000"/>
          <w:sz w:val="27"/>
          <w:szCs w:val="27"/>
        </w:rPr>
      </w:pPr>
      <w:r>
        <w:rPr>
          <w:b/>
          <w:i/>
          <w:sz w:val="27"/>
          <w:szCs w:val="27"/>
        </w:rPr>
        <w:t>Зеленые насаждения</w:t>
      </w:r>
      <w:r>
        <w:rPr>
          <w:sz w:val="27"/>
          <w:szCs w:val="27"/>
        </w:rPr>
        <w:t xml:space="preserve"> - древесная, кустарниковая и травянистая растительность естественного и искусственного происхождения </w:t>
      </w:r>
      <w:r>
        <w:rPr>
          <w:color w:val="000000"/>
          <w:sz w:val="27"/>
          <w:szCs w:val="27"/>
        </w:rPr>
        <w:t xml:space="preserve">(включая парки, скверы, сады, газоны, цветники, а также отдельно стоящие деревья и кустарники).                 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b/>
          <w:i/>
          <w:sz w:val="27"/>
          <w:szCs w:val="27"/>
        </w:rPr>
        <w:t>Природные территории</w:t>
      </w:r>
      <w:r>
        <w:rPr>
          <w:sz w:val="27"/>
          <w:szCs w:val="27"/>
        </w:rPr>
        <w:t xml:space="preserve"> - незатронутые или мало затронутые хозяйственной деятельностью территории, сочетающие в себе определенные типы рельефа местности, почв, растительности, сформированные в единых географических (климатических) условиях.                                                                                                                                                                 </w:t>
      </w:r>
      <w:r>
        <w:rPr>
          <w:b/>
          <w:i/>
          <w:sz w:val="27"/>
          <w:szCs w:val="27"/>
        </w:rPr>
        <w:t>Озелененные территории</w:t>
      </w:r>
      <w:r>
        <w:rPr>
          <w:sz w:val="27"/>
          <w:szCs w:val="27"/>
        </w:rPr>
        <w:t xml:space="preserve"> - территории, на которых располагаются              участки растительности естественного происхождения, искусственно созданные </w:t>
      </w:r>
      <w:r>
        <w:rPr>
          <w:sz w:val="27"/>
          <w:szCs w:val="27"/>
        </w:rPr>
        <w:lastRenderedPageBreak/>
        <w:t xml:space="preserve">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                  </w:t>
      </w:r>
    </w:p>
    <w:p w:rsidR="00CE6635" w:rsidRDefault="00CE6635" w:rsidP="00CE6635">
      <w:pPr>
        <w:jc w:val="both"/>
        <w:rPr>
          <w:sz w:val="27"/>
          <w:szCs w:val="27"/>
        </w:rPr>
      </w:pPr>
      <w:proofErr w:type="spellStart"/>
      <w:r>
        <w:rPr>
          <w:b/>
          <w:i/>
          <w:sz w:val="27"/>
          <w:szCs w:val="27"/>
        </w:rPr>
        <w:t>Залесенные</w:t>
      </w:r>
      <w:proofErr w:type="spellEnd"/>
      <w:r>
        <w:rPr>
          <w:b/>
          <w:i/>
          <w:sz w:val="27"/>
          <w:szCs w:val="27"/>
        </w:rPr>
        <w:t xml:space="preserve"> территории</w:t>
      </w:r>
      <w:r>
        <w:rPr>
          <w:sz w:val="27"/>
          <w:szCs w:val="27"/>
        </w:rPr>
        <w:t xml:space="preserve"> - участки природных территорий различного функционального назначения, покрытые лесной                              растительностью естественного происхождения.                                                                                                                       </w:t>
      </w:r>
      <w:r>
        <w:rPr>
          <w:b/>
          <w:i/>
          <w:sz w:val="27"/>
          <w:szCs w:val="27"/>
        </w:rPr>
        <w:t>Дерево</w:t>
      </w:r>
      <w:r>
        <w:rPr>
          <w:sz w:val="27"/>
          <w:szCs w:val="27"/>
        </w:rPr>
        <w:t xml:space="preserve"> - растение с четко выраженным стволом диаметром не менее                        </w:t>
      </w:r>
      <w:smartTag w:uri="urn:schemas-microsoft-com:office:smarttags" w:element="metricconverter">
        <w:smartTagPr>
          <w:attr w:name="ProductID" w:val="5 см"/>
        </w:smartTagPr>
        <w:r>
          <w:rPr>
            <w:sz w:val="27"/>
            <w:szCs w:val="27"/>
          </w:rPr>
          <w:t>5 см</w:t>
        </w:r>
      </w:smartTag>
      <w:r>
        <w:rPr>
          <w:sz w:val="27"/>
          <w:szCs w:val="27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>
          <w:rPr>
            <w:sz w:val="27"/>
            <w:szCs w:val="27"/>
          </w:rPr>
          <w:t>1,3 м</w:t>
        </w:r>
      </w:smartTag>
      <w:r>
        <w:rPr>
          <w:sz w:val="27"/>
          <w:szCs w:val="27"/>
        </w:rPr>
        <w:t xml:space="preserve">, за исключением саженцев.                                                                                  </w:t>
      </w:r>
      <w:r>
        <w:rPr>
          <w:b/>
          <w:i/>
          <w:sz w:val="27"/>
          <w:szCs w:val="27"/>
        </w:rPr>
        <w:t>Кустарник</w:t>
      </w:r>
      <w:r>
        <w:rPr>
          <w:sz w:val="27"/>
          <w:szCs w:val="27"/>
        </w:rPr>
        <w:t xml:space="preserve"> - многолетнее многоствольное (в отличие от дерева)  растение, ветвящееся у самой поверхности почвы.                                                                           </w:t>
      </w:r>
      <w:r>
        <w:rPr>
          <w:b/>
          <w:i/>
          <w:sz w:val="27"/>
          <w:szCs w:val="27"/>
        </w:rPr>
        <w:t>Травяной покров</w:t>
      </w:r>
      <w:r>
        <w:rPr>
          <w:sz w:val="27"/>
          <w:szCs w:val="27"/>
        </w:rPr>
        <w:t xml:space="preserve"> - газон, естественная травяная растительность.                                </w:t>
      </w:r>
      <w:r>
        <w:rPr>
          <w:b/>
          <w:i/>
          <w:sz w:val="27"/>
          <w:szCs w:val="27"/>
        </w:rPr>
        <w:t>Заросли</w:t>
      </w:r>
      <w:r>
        <w:rPr>
          <w:sz w:val="27"/>
          <w:szCs w:val="27"/>
        </w:rPr>
        <w:t xml:space="preserve"> – растения, кустарники густорастущие на каком-либо месте.                       </w:t>
      </w:r>
      <w:r>
        <w:rPr>
          <w:b/>
          <w:i/>
          <w:sz w:val="27"/>
          <w:szCs w:val="27"/>
        </w:rPr>
        <w:t>Зеленый массив</w:t>
      </w:r>
      <w:r>
        <w:rPr>
          <w:sz w:val="27"/>
          <w:szCs w:val="27"/>
        </w:rPr>
        <w:t xml:space="preserve"> - участок территории, на котором произрастает не менее 50 экземпляров взрослых (старше 15 лет) деревьев, образующих единый полог.</w:t>
      </w:r>
    </w:p>
    <w:p w:rsidR="00CE6635" w:rsidRDefault="00CE6635" w:rsidP="00CE6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Создание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приживаемости.</w:t>
      </w:r>
    </w:p>
    <w:p w:rsidR="00CE6635" w:rsidRDefault="00CE6635" w:rsidP="00CE6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Сохранение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деятельность по содержанию зеленых насаждений (обработка почвы, полив, внесение удобрений, обрезка крон деревьев и кустарников и иные мероприятия), восстановлению зеленых насаждений, в том числе с элементами ландшафтной перепланировки, а также по борьбе с вредителями и болезнями зеленых насаждений.</w:t>
      </w:r>
    </w:p>
    <w:p w:rsidR="00CE6635" w:rsidRDefault="00CE6635" w:rsidP="00CE6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Оценка состояния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деятельность по получению сведений о количественных и качественных параметрах состояния зеленых насаждений. </w:t>
      </w:r>
    </w:p>
    <w:p w:rsidR="00CE6635" w:rsidRDefault="00CE6635" w:rsidP="00CE6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Повреждение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воздействие.         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Уничтожение (утрата) зеленых насаждений</w:t>
      </w:r>
      <w:r>
        <w:rPr>
          <w:rFonts w:ascii="Times New Roman" w:hAnsi="Times New Roman" w:cs="Times New Roman"/>
          <w:sz w:val="27"/>
          <w:szCs w:val="27"/>
        </w:rPr>
        <w:t xml:space="preserve"> - вырубка или иное повреждение зеленых насаждений, повлекшее прекращение их роста.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Компенсационное озеленение</w:t>
      </w:r>
      <w:r>
        <w:rPr>
          <w:rFonts w:ascii="Times New Roman" w:hAnsi="Times New Roman" w:cs="Times New Roman"/>
          <w:sz w:val="27"/>
          <w:szCs w:val="27"/>
        </w:rPr>
        <w:t xml:space="preserve"> - воспроизводство зеленых насаждений взамен уничтоженных или поврежденных.                                                               </w:t>
      </w:r>
      <w:r>
        <w:rPr>
          <w:rFonts w:ascii="Times New Roman" w:hAnsi="Times New Roman" w:cs="Times New Roman"/>
          <w:b/>
          <w:i/>
          <w:sz w:val="27"/>
          <w:szCs w:val="27"/>
        </w:rPr>
        <w:t>Компенсационная стоимость</w:t>
      </w:r>
      <w:r>
        <w:rPr>
          <w:rFonts w:ascii="Times New Roman" w:hAnsi="Times New Roman" w:cs="Times New Roman"/>
          <w:sz w:val="27"/>
          <w:szCs w:val="27"/>
        </w:rPr>
        <w:t xml:space="preserve">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насаждений.</w:t>
      </w:r>
    </w:p>
    <w:p w:rsidR="00CE6635" w:rsidRDefault="00CE6635" w:rsidP="00CE6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Аварийно-опасные деревья</w:t>
      </w:r>
      <w:r>
        <w:rPr>
          <w:rFonts w:ascii="Times New Roman" w:hAnsi="Times New Roman" w:cs="Times New Roman"/>
          <w:sz w:val="27"/>
          <w:szCs w:val="27"/>
        </w:rPr>
        <w:t xml:space="preserve"> - деревья, представляющие опасность для жизни и здоровья граждан и создающие аварийно-опасные ситуации;</w:t>
      </w:r>
    </w:p>
    <w:p w:rsidR="00CE6635" w:rsidRDefault="00CE6635" w:rsidP="00CE6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i/>
          <w:sz w:val="27"/>
          <w:szCs w:val="27"/>
        </w:rPr>
        <w:t>Сухостойные деревья и кустарники</w:t>
      </w:r>
      <w:r>
        <w:rPr>
          <w:rFonts w:ascii="Times New Roman" w:hAnsi="Times New Roman" w:cs="Times New Roman"/>
          <w:sz w:val="27"/>
          <w:szCs w:val="27"/>
        </w:rPr>
        <w:t xml:space="preserve"> - деревья и кустарники, утратившие физиологическую устойчивость и подлежащие вырубке;</w:t>
      </w:r>
    </w:p>
    <w:p w:rsidR="00CE6635" w:rsidRDefault="00CE6635" w:rsidP="00CE663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 xml:space="preserve">Рубки ухода 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-  это форма ухода за зелёными насаждениями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путём удаления из насаждения нежелательных деревьев (не отвечающих хозяйственным целям и отрицательно влияющих на рост и состояние лучших и вспомогательных деревьев) и создания благоприятных условий для роста лучших деревьев главных пород, направленная на формирование высокопродуктивных качественных насаждений и своевременное использование древесины.</w:t>
      </w:r>
      <w:proofErr w:type="gramEnd"/>
    </w:p>
    <w:p w:rsidR="00CE6635" w:rsidRDefault="00CE6635" w:rsidP="00CE6635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sz w:val="27"/>
          <w:szCs w:val="27"/>
          <w:shd w:val="clear" w:color="auto" w:fill="FFFFFF"/>
        </w:rPr>
        <w:t>Санитарная рубка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– форма вы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рубки, проводимая с целью улучшения санитарного состояния леса, при которой вырубают больные, поврежденные и 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усыхающие деревья или весь древостой, утративший устойчивость и целевые функции.</w:t>
      </w:r>
    </w:p>
    <w:p w:rsidR="00CE6635" w:rsidRDefault="00CE6635" w:rsidP="00CE6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E6635" w:rsidRDefault="00CE6635" w:rsidP="00CE6635">
      <w:pPr>
        <w:pStyle w:val="a3"/>
        <w:numPr>
          <w:ilvl w:val="0"/>
          <w:numId w:val="1"/>
        </w:numPr>
        <w:spacing w:before="0" w:beforeAutospacing="0" w:after="0" w:afterAutospacing="0"/>
        <w:ind w:left="426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Основные принципы охраны зеленых насаждений</w:t>
      </w:r>
    </w:p>
    <w:p w:rsidR="00CE6635" w:rsidRDefault="00CE6635" w:rsidP="00CE6635">
      <w:pPr>
        <w:pStyle w:val="a3"/>
        <w:spacing w:before="0" w:beforeAutospacing="0" w:after="0" w:afterAutospacing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Зеленые насаждения, произрастающие на территории сельского поселения, выполняют защитные, рекреационные, эстетические функции и подлежат охране.</w:t>
      </w:r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2.1. Защите подлежат все зеленые насаждения (деревья, кустарники, травянистая растительность), расположенные на территории сельского поселения (кроме деревьев и кустарников, произрастающих естественным образом на землях сельскохозяйственного назначения и препятствующих целевому использованию сельхозугодий).</w:t>
      </w:r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 Обязанности по обеспечению сохранности и условий  для  развития зеленых насаждений на территории сельского поселения возлагаются:                              2.2.1. на участках, предоставленных в собственность организациям,  предприятиям, и учреждениям, независимо от форм собственности для осуществления, заявленных ими видов деятельности – на руководителей этих организаций, предприятий и учреждений, независимо от форм собственности;     </w:t>
      </w:r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2.2.2. на участках находящихся в собственности –  на юридических и физических лиц – собственников данных земельных участков.                                                 </w:t>
      </w:r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2.3. Собственники, пользователи и арендаторы земельных участков, на которых расположены зеленые насаждения, обеспечивают сохранность зеленых насаждений, обеспечивают  надлежащий уход за зелеными насаждениями.</w:t>
      </w:r>
    </w:p>
    <w:p w:rsidR="00CE6635" w:rsidRDefault="00CE6635" w:rsidP="00CE6635">
      <w:pPr>
        <w:jc w:val="both"/>
        <w:rPr>
          <w:b/>
          <w:color w:val="FF0000"/>
          <w:sz w:val="27"/>
          <w:szCs w:val="27"/>
        </w:rPr>
      </w:pPr>
      <w:r>
        <w:rPr>
          <w:sz w:val="27"/>
          <w:szCs w:val="27"/>
        </w:rPr>
        <w:t xml:space="preserve">2.4. </w:t>
      </w:r>
      <w:proofErr w:type="gramStart"/>
      <w:r>
        <w:rPr>
          <w:sz w:val="27"/>
          <w:szCs w:val="27"/>
        </w:rPr>
        <w:t>Настоящее Положение распространяется на физических лиц, организации,  предприятия, и учреждения, независимо от форм собственности, ведущих проектирование, строительство, ремонт и другие работы, связанные с вырубкой зеленых насаждений произрастающих на территориях общего пользования населённых пунктов, и на землях сельскохозяйственного назначении, находящихся в муниципальной собственности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муниципального образования </w:t>
      </w:r>
      <w:r>
        <w:rPr>
          <w:b/>
          <w:sz w:val="27"/>
          <w:szCs w:val="27"/>
        </w:rPr>
        <w:t>«</w:t>
      </w:r>
      <w:r>
        <w:rPr>
          <w:rStyle w:val="a7"/>
          <w:sz w:val="27"/>
          <w:szCs w:val="27"/>
        </w:rPr>
        <w:t xml:space="preserve"> </w:t>
      </w:r>
      <w:proofErr w:type="spellStart"/>
      <w:r>
        <w:rPr>
          <w:rStyle w:val="a7"/>
          <w:b w:val="0"/>
          <w:sz w:val="27"/>
          <w:szCs w:val="27"/>
        </w:rPr>
        <w:t>Шиньшинское</w:t>
      </w:r>
      <w:proofErr w:type="spellEnd"/>
      <w:r>
        <w:rPr>
          <w:rStyle w:val="a7"/>
          <w:b w:val="0"/>
          <w:sz w:val="27"/>
          <w:szCs w:val="27"/>
        </w:rPr>
        <w:t xml:space="preserve"> сельское  поселение» </w:t>
      </w:r>
      <w:proofErr w:type="spellStart"/>
      <w:r>
        <w:rPr>
          <w:rStyle w:val="a7"/>
          <w:b w:val="0"/>
          <w:sz w:val="27"/>
          <w:szCs w:val="27"/>
        </w:rPr>
        <w:t>Моркинского</w:t>
      </w:r>
      <w:proofErr w:type="spellEnd"/>
      <w:r>
        <w:rPr>
          <w:rStyle w:val="a7"/>
          <w:b w:val="0"/>
          <w:sz w:val="27"/>
          <w:szCs w:val="27"/>
        </w:rPr>
        <w:t xml:space="preserve">  муниципального района Республики Марий Эл.</w:t>
      </w:r>
      <w:r>
        <w:rPr>
          <w:b/>
          <w:color w:val="FF0000"/>
          <w:sz w:val="27"/>
          <w:szCs w:val="27"/>
        </w:rPr>
        <w:t xml:space="preserve"> </w:t>
      </w:r>
      <w:proofErr w:type="gramEnd"/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2.5. Настоящее Положение не распространяется на собственников земельных участков, производящих на своем земельном участке вырубку                       деревьев и кустарников.                                                                                                  2.6. Хозяйственная, градостроительная и иная деятельность на территории сельского поселения осуществляется с соблюдением требований по охране зеленых насаждений, установленных законодательством Российской Федерации, Республики Марий Эл, настоящим Положением и иными муниципальными правовыми актами.                                                                                            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2.7. На территориях, находящихся в составе зеленого фонда, запрещается хозяйственная и иная деятельность, оказывающая негативное воздействие на указанные территории и препятствующая осуществлению ими функций экологического, санитарно-гигиенического и рекреационного назначения.</w:t>
      </w:r>
    </w:p>
    <w:p w:rsidR="00CE6635" w:rsidRDefault="00CE6635" w:rsidP="00CE6635">
      <w:pPr>
        <w:jc w:val="both"/>
        <w:rPr>
          <w:sz w:val="16"/>
          <w:szCs w:val="16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Порядок вырубки зеленых насаждений (деревьев, кустарников)</w:t>
      </w:r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rStyle w:val="a7"/>
        </w:rPr>
      </w:pPr>
      <w:r>
        <w:rPr>
          <w:sz w:val="27"/>
          <w:szCs w:val="27"/>
        </w:rPr>
        <w:t xml:space="preserve">3.1. Самовольная вырубка зеленых насаждений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</w:t>
      </w:r>
      <w:r>
        <w:rPr>
          <w:b/>
          <w:sz w:val="27"/>
          <w:szCs w:val="27"/>
        </w:rPr>
        <w:t>«</w:t>
      </w:r>
      <w:proofErr w:type="spellStart"/>
      <w:r>
        <w:rPr>
          <w:rStyle w:val="a7"/>
          <w:b w:val="0"/>
          <w:sz w:val="27"/>
          <w:szCs w:val="27"/>
        </w:rPr>
        <w:t>Шиньшинское</w:t>
      </w:r>
      <w:proofErr w:type="spellEnd"/>
      <w:r>
        <w:rPr>
          <w:rStyle w:val="a7"/>
          <w:b w:val="0"/>
          <w:sz w:val="27"/>
          <w:szCs w:val="27"/>
        </w:rPr>
        <w:t xml:space="preserve">  сельское поселение»</w:t>
      </w:r>
      <w:r>
        <w:rPr>
          <w:rStyle w:val="a7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 Республики Марий Эл</w:t>
      </w:r>
      <w:r>
        <w:rPr>
          <w:b/>
          <w:sz w:val="27"/>
          <w:szCs w:val="27"/>
        </w:rPr>
        <w:t xml:space="preserve"> </w:t>
      </w:r>
      <w:r>
        <w:rPr>
          <w:rStyle w:val="a7"/>
          <w:sz w:val="27"/>
          <w:szCs w:val="27"/>
        </w:rPr>
        <w:t>запрещается.</w:t>
      </w:r>
    </w:p>
    <w:p w:rsidR="00CE6635" w:rsidRDefault="00CE6635" w:rsidP="00CE6635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</w:rPr>
        <w:lastRenderedPageBreak/>
        <w:t xml:space="preserve">3.2. </w:t>
      </w:r>
      <w:proofErr w:type="gramStart"/>
      <w:r>
        <w:rPr>
          <w:sz w:val="27"/>
          <w:szCs w:val="27"/>
        </w:rPr>
        <w:t xml:space="preserve">Вырубка деревьев и кустарников, произрастающих на территориях общего пользования населённых пунктов, находящихся в муниципальной собственности муниципального образования </w:t>
      </w:r>
      <w:r>
        <w:rPr>
          <w:b/>
          <w:sz w:val="27"/>
          <w:szCs w:val="27"/>
        </w:rPr>
        <w:t>«</w:t>
      </w:r>
      <w:proofErr w:type="spellStart"/>
      <w:r>
        <w:rPr>
          <w:rStyle w:val="a7"/>
          <w:b w:val="0"/>
          <w:sz w:val="27"/>
          <w:szCs w:val="27"/>
        </w:rPr>
        <w:t>Шиньшинское</w:t>
      </w:r>
      <w:proofErr w:type="spellEnd"/>
      <w:r>
        <w:rPr>
          <w:rStyle w:val="a7"/>
          <w:b w:val="0"/>
          <w:sz w:val="27"/>
          <w:szCs w:val="27"/>
        </w:rPr>
        <w:t xml:space="preserve"> сельское поселение»</w:t>
      </w:r>
      <w:r>
        <w:rPr>
          <w:rStyle w:val="a7"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 Республики Марий Эл  производится только на основании разрешения на вырубку зеленых насаждений, произрастающих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 Республики Марий Эл  (далее – разрешение). </w:t>
      </w:r>
      <w:proofErr w:type="gramEnd"/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Разрешение оформляется на основании  постановлением администрации сельского поселения, акта о признании зелёных насаждений, произрастающих на территориях общего пользования населённых пунктов,  подлежащих вырубке (далее – акт). </w:t>
      </w:r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Для вырубки зелёных насаждений произрастающих на  земельных участках находящихся в государственной и частной собственности получение разрешение не требуется. 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3.3. </w:t>
      </w:r>
      <w:proofErr w:type="gramStart"/>
      <w:r>
        <w:rPr>
          <w:sz w:val="27"/>
          <w:szCs w:val="27"/>
        </w:rPr>
        <w:t>Для получения разрешения заявитель подает на имя главы администрации сельского поселения заявление о выдаче разрешения на вырубку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 (далее – заявление), в котором должны быть указаны: информация о заявителе (фамилия, имя, отчество и</w:t>
      </w:r>
      <w:proofErr w:type="gramEnd"/>
      <w:r>
        <w:rPr>
          <w:sz w:val="27"/>
          <w:szCs w:val="27"/>
        </w:rPr>
        <w:t xml:space="preserve">  место жительство физического лица, наименование и место нахождения юридического лица), адрес по которому будет производиться вырубка зелёных насаждений количество, видовой состав зелёных насаждений, причины, обоснование необходимости вырубки зелёных насаждений, сроки выполнения работ.</w:t>
      </w:r>
    </w:p>
    <w:p w:rsidR="00CE6635" w:rsidRDefault="00CE6635" w:rsidP="00CE663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Во избежание чрезвычайных ситуаций  комиссия по признанию зелёных насаждений, произрастающих на территориях общего пользования населённых пунктов,  подлежащих вырубке на территории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поселение», может попросить приложить  к заявлению следующие документы:</w:t>
      </w:r>
    </w:p>
    <w:p w:rsidR="00CE6635" w:rsidRDefault="00CE6635" w:rsidP="00CE6635">
      <w:pPr>
        <w:ind w:firstLine="708"/>
        <w:jc w:val="both"/>
        <w:rPr>
          <w:sz w:val="27"/>
          <w:szCs w:val="27"/>
        </w:rPr>
      </w:pPr>
      <w:r>
        <w:rPr>
          <w:i/>
          <w:sz w:val="27"/>
          <w:szCs w:val="27"/>
        </w:rPr>
        <w:t>3.3.1.</w:t>
      </w:r>
      <w:r>
        <w:rPr>
          <w:sz w:val="27"/>
          <w:szCs w:val="27"/>
        </w:rPr>
        <w:t xml:space="preserve"> схема участка до ближайших строений или других ориентиров с нанесением зеленых насаждений, подлежащих вырубке;</w:t>
      </w:r>
    </w:p>
    <w:p w:rsidR="00CE6635" w:rsidRDefault="00CE6635" w:rsidP="00CE6635">
      <w:pPr>
        <w:ind w:firstLine="708"/>
        <w:jc w:val="both"/>
        <w:rPr>
          <w:sz w:val="27"/>
          <w:szCs w:val="27"/>
        </w:rPr>
      </w:pPr>
      <w:r>
        <w:rPr>
          <w:i/>
          <w:sz w:val="27"/>
          <w:szCs w:val="27"/>
        </w:rPr>
        <w:t>3.3.2.</w:t>
      </w:r>
      <w:r>
        <w:rPr>
          <w:sz w:val="27"/>
          <w:szCs w:val="27"/>
        </w:rPr>
        <w:t xml:space="preserve"> проект или схему (масштаб 1:500), заверенную владельцем (пользователем) территории с указанием охранной зоны и зоны производства работ при проведении капитального или текущего ремонта инженерных сетей;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3.4.   Обследование зеленых насаждений, подлежащих вырубке, производится комиссией по признанию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подлежащими вырубке на территории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 (далее - Комиссия),  по мере поступления заявлений.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Решение Комиссии оформляется актом, который подписывается всеми членами Комиссии. Срок подготовки акта - в течение 20 рабочих дней со дня получения заявления. Акт  Комиссии в течение 3 рабочих дней направляется главе администрации сельского поселения для принятия решения.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3.5. Администрация сельского поселения в течение 3 рабочих дней принимает постановление и оформляет разрешение на вырубку зелёных насаждений.  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3.5. Основаниями для отказа в выдаче разрешения служат:</w:t>
      </w:r>
    </w:p>
    <w:p w:rsidR="00CE6635" w:rsidRDefault="00CE6635" w:rsidP="00CE663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1) неполный или недостоверный состав сведений в представленных документах;</w:t>
      </w:r>
    </w:p>
    <w:p w:rsidR="00CE6635" w:rsidRDefault="00CE6635" w:rsidP="00CE663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 выявление возможности </w:t>
      </w:r>
      <w:proofErr w:type="gramStart"/>
      <w:r>
        <w:rPr>
          <w:sz w:val="27"/>
          <w:szCs w:val="27"/>
        </w:rPr>
        <w:t>избежать вырубку</w:t>
      </w:r>
      <w:proofErr w:type="gramEnd"/>
      <w:r>
        <w:rPr>
          <w:sz w:val="27"/>
          <w:szCs w:val="27"/>
        </w:rPr>
        <w:t xml:space="preserve"> зеленых насаждений.</w:t>
      </w:r>
    </w:p>
    <w:p w:rsidR="00CE6635" w:rsidRDefault="00CE6635" w:rsidP="00CE663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Уведомление об отказе в оформлении разрешения направляется заявителю в письменной форме течение 3 рабочих дней после принятия такого решения с указанием причин отказа.</w:t>
      </w:r>
    </w:p>
    <w:p w:rsidR="00CE6635" w:rsidRDefault="00CE6635" w:rsidP="00CE6635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Решение об отказе в выдаче разрешения  может быть обжаловано в суде в установленном порядке.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3.6. При принятии Комиссией решения о компенсационном озеленении, в акте указывается количество зеленых насаждений, их вид, срок проведения компенсационного озеленения.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3.7. В Комиссию включаются работник  администрации  сельского поселения, депутат сельского поселения (по согласованию), представитель общественности (по согласованию), представитель заявителя, собственник земельного участка (в случае, когда заявитель и собственник - не одно и то же лицо).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3.8. Заявитель обязан возместить стоимость вырубленных деревьев. Компенсационные выплаты производятся в бюджет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поселение». Разрешение на вырубку деревьев выдается до поступления компенсационных выплат в бюджет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3.9. Осуществление компенсационных выплат не освобождает от восстановления владельцем (пользователем) земельного участка, и/или организацией, производящей работы.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 является обязательным.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3.10.  В случае ликвидации аварийных или чрезвычайных ситуаций, в случае непосредственной угрозы жизни и здоровью людей или их имуществу, вырубка зеленых насаждений (деревьев и кустарников) осуществляется незамедлительно. Факт вырубки деревьев и кустарников удостоверяется актом, подписанным представителями администрации сельского поселения и физическим лицом, организаций,  предприятия, и учреждения, независимо от форм собственности, осуществляющей ликвидацию аварийной или чрезвычайной ситуации.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3.11.  В случае если действующими в Российской Федерации правилами (требованиями, техническими условиями) вырубка отдельных деревьев и/или кустарников (деревьев и/или кустарников с определенных территорий) должна осуществляться с привлечением специализированных организаций (специалистов) или специального оборудования, заявитель обязан обеспечить выполнение данных требований.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3.12. Заявитель осуществляет компенсационное озеленение взамен компенсационных выплат в следующих  случаях: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3.12.1. вырубка кустарников;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3.12.2. вырубка деревьев, нарушающих световой режим в жилых и общественных зданиях, если имеется заключение </w:t>
      </w:r>
      <w:proofErr w:type="spellStart"/>
      <w:r>
        <w:rPr>
          <w:sz w:val="27"/>
          <w:szCs w:val="27"/>
        </w:rPr>
        <w:t>Госсанэпидемнадзора</w:t>
      </w:r>
      <w:proofErr w:type="spellEnd"/>
      <w:r>
        <w:rPr>
          <w:sz w:val="27"/>
          <w:szCs w:val="27"/>
        </w:rPr>
        <w:t>;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Компенсационное озеленение осуществляется в весенний или осенний период календарного года. 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3.13 Заявитель освобождается от компенсационного озеленения и выплат в случаях: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3.13.1.  проведение рубок ухода, санитарных рубок; 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3.13.2.  вырубка аварийных (представляющих угрозу падения, сухостойных) деревьев.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3.13.3. ликвидация аварийных и иных чрезвычайных ситуаций;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3.13.4. вырубка деревьев и кустарников в придорожной полосе, ограничивающих видимость дорожной ситуации.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3.13.5. Ремонт и строительство объектов </w:t>
      </w:r>
      <w:proofErr w:type="spellStart"/>
      <w:r>
        <w:rPr>
          <w:sz w:val="27"/>
          <w:szCs w:val="27"/>
        </w:rPr>
        <w:t>энерг</w:t>
      </w:r>
      <w:proofErr w:type="gramStart"/>
      <w:r>
        <w:rPr>
          <w:sz w:val="27"/>
          <w:szCs w:val="27"/>
        </w:rPr>
        <w:t>о</w:t>
      </w:r>
      <w:proofErr w:type="spellEnd"/>
      <w:r>
        <w:rPr>
          <w:sz w:val="27"/>
          <w:szCs w:val="27"/>
        </w:rPr>
        <w:t>-</w:t>
      </w:r>
      <w:proofErr w:type="gram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газо</w:t>
      </w:r>
      <w:proofErr w:type="spellEnd"/>
      <w:r>
        <w:rPr>
          <w:sz w:val="27"/>
          <w:szCs w:val="27"/>
        </w:rPr>
        <w:t>-, тепло-, водоснабжения, и канализации.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3.14. При несанкционированной вырубке и уничтожении зеленых насаждений виновное лицо не освобождается от компенсационных выплат и посадок в рассматриваемых выше случаях.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3.15. Несанкционированной вырубкой или уничтожением зеленых насаждений признается: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3.15.1. вырубка деревьев и кустарников без разрешения, или по разрешению, но не на том участке, не в том количестве и не тех пород, которые указаны в разрешении;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3.15.2.  уничтожение или повреждение деревьев и кустарников в результате поджога или небрежного обращения с огнем;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3.15.3. повреждение растущих деревьев и кустарников до степени прекращения роста;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3.15.4. повреждение деревьев и кустарников сточными водами, химическими веществами, отходами и тому подобное;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3.15.5. самовольная вырубка сухостойных деревьев.</w:t>
      </w:r>
    </w:p>
    <w:p w:rsidR="00CE6635" w:rsidRDefault="00CE6635" w:rsidP="00CE6635">
      <w:pPr>
        <w:jc w:val="center"/>
        <w:rPr>
          <w:b/>
          <w:sz w:val="16"/>
          <w:szCs w:val="16"/>
        </w:rPr>
      </w:pPr>
    </w:p>
    <w:p w:rsidR="00CE6635" w:rsidRDefault="00CE6635" w:rsidP="00CE663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4.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Охрана зеленых насаждений</w:t>
      </w:r>
    </w:p>
    <w:p w:rsidR="00CE6635" w:rsidRDefault="00CE6635" w:rsidP="00CE663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 осуществлении градостроительной деятельности</w:t>
      </w:r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4.1. Осуществление градостроительной деятельности в сельском поселении ведется с соблюдением требований по защите зеленых насаждений.</w:t>
      </w:r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4.2. Озелененные территории, в том числе зеленые массивы, а также участки земли, предназначенные для развития озелененных территорий, не подлежат застройке и использованию, не связанному с их целевым назначением.</w:t>
      </w:r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4.3. При организации строительства на участках земли, занятых зелеными насаждениями, проектная документация должна содержать оценку зеленых насаждений, подлежащих вырубке. Возмещение вреда в этих случаях осуществляется посредством предварительного внесения компенсационной стоимости за вырубку зеленых насаждений и компенсационным озеленением в порядке, установленном разделами 2 и 3 настоящего Положения.</w:t>
      </w:r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CE6635" w:rsidRDefault="00CE6635" w:rsidP="00CE6635">
      <w:pPr>
        <w:pStyle w:val="ConsPlusNormal"/>
        <w:widowControl/>
        <w:numPr>
          <w:ilvl w:val="0"/>
          <w:numId w:val="3"/>
        </w:numPr>
        <w:ind w:left="426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Ответственность за нарушения настоящего Положения.</w:t>
      </w:r>
    </w:p>
    <w:p w:rsidR="00CE6635" w:rsidRDefault="00CE6635" w:rsidP="00CE6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5.1. Соблюдение настоящего Положения обязательно для физических лиц, предприятий, организаций и </w:t>
      </w:r>
      <w:proofErr w:type="gramStart"/>
      <w:r>
        <w:rPr>
          <w:rFonts w:ascii="Times New Roman" w:hAnsi="Times New Roman" w:cs="Times New Roman"/>
          <w:sz w:val="27"/>
          <w:szCs w:val="27"/>
        </w:rPr>
        <w:t>учреждений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ведущих проектирование, строительство, ремонт и другие работы, связанные с вырубкой зеленых насаждений произрастающих на территориях общего пользования сельского поселения и на землях сельскохозяйственного назначения, находящихся в муниципальной собственности.</w:t>
      </w:r>
    </w:p>
    <w:p w:rsidR="00CE6635" w:rsidRDefault="00CE6635" w:rsidP="00CE6635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5.2. Лица, виновные в нарушении настоящего Положения, несут ответственность в соответствии с законодательством Российской Федерации. </w:t>
      </w:r>
    </w:p>
    <w:p w:rsidR="00CE6635" w:rsidRDefault="00CE6635" w:rsidP="00CE6635">
      <w:pPr>
        <w:tabs>
          <w:tab w:val="left" w:pos="4169"/>
        </w:tabs>
        <w:jc w:val="center"/>
      </w:pPr>
      <w:r>
        <w:t>_____________________</w:t>
      </w: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2</w:t>
      </w:r>
    </w:p>
    <w:p w:rsidR="00CE6635" w:rsidRDefault="00CE6635" w:rsidP="00CE6635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CE6635" w:rsidRDefault="00CE6635" w:rsidP="00CE6635">
      <w:pPr>
        <w:ind w:left="3969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    «   »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 №  </w:t>
      </w: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 О С Т А В</w:t>
      </w:r>
    </w:p>
    <w:p w:rsidR="00CE6635" w:rsidRDefault="00CE6635" w:rsidP="00CE6635">
      <w:pPr>
        <w:jc w:val="center"/>
        <w:rPr>
          <w:sz w:val="27"/>
          <w:szCs w:val="27"/>
        </w:rPr>
      </w:pPr>
      <w:r>
        <w:rPr>
          <w:sz w:val="27"/>
          <w:szCs w:val="27"/>
        </w:rPr>
        <w:t>комиссии по признанию зелёных насаждений, произрастающих на землях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Эл, подлежащими вырубке.</w:t>
      </w:r>
    </w:p>
    <w:p w:rsidR="00CE6635" w:rsidRDefault="00CE6635" w:rsidP="00CE6635">
      <w:pPr>
        <w:tabs>
          <w:tab w:val="left" w:pos="4169"/>
        </w:tabs>
        <w:rPr>
          <w:sz w:val="28"/>
          <w:szCs w:val="28"/>
        </w:rPr>
      </w:pPr>
    </w:p>
    <w:p w:rsidR="00CE6635" w:rsidRDefault="00CE6635" w:rsidP="00CE6635">
      <w:pPr>
        <w:tabs>
          <w:tab w:val="left" w:pos="416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103"/>
      </w:tblGrid>
      <w:tr w:rsidR="00CE6635" w:rsidTr="00CE66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tabs>
                <w:tab w:val="left" w:pos="4169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Иванова Полина Сергеевна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>
            <w:pPr>
              <w:tabs>
                <w:tab w:val="left" w:pos="4169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 - глава администрации </w:t>
            </w:r>
            <w:proofErr w:type="spellStart"/>
            <w:r>
              <w:rPr>
                <w:sz w:val="27"/>
                <w:szCs w:val="27"/>
                <w:lang w:eastAsia="en-US"/>
              </w:rPr>
              <w:t>Шиньшинского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сельского поселения</w:t>
            </w:r>
          </w:p>
          <w:p w:rsidR="00CE6635" w:rsidRDefault="00CE6635">
            <w:pPr>
              <w:tabs>
                <w:tab w:val="left" w:pos="4169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</w:p>
        </w:tc>
      </w:tr>
      <w:tr w:rsidR="00CE6635" w:rsidTr="00CE66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tabs>
                <w:tab w:val="left" w:pos="4169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Алексеев Анатолий Олегович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tabs>
                <w:tab w:val="left" w:pos="4169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 специалист администрации</w:t>
            </w:r>
          </w:p>
        </w:tc>
      </w:tr>
      <w:tr w:rsidR="00CE6635" w:rsidTr="00CE663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tabs>
                <w:tab w:val="left" w:pos="4169"/>
              </w:tabs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>
              <w:rPr>
                <w:sz w:val="27"/>
                <w:szCs w:val="27"/>
                <w:lang w:eastAsia="en-US"/>
              </w:rPr>
              <w:t>Катканов</w:t>
            </w:r>
            <w:proofErr w:type="spellEnd"/>
            <w:r>
              <w:rPr>
                <w:sz w:val="27"/>
                <w:szCs w:val="27"/>
                <w:lang w:eastAsia="en-US"/>
              </w:rPr>
              <w:t xml:space="preserve"> Сергей Петрович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tabs>
                <w:tab w:val="left" w:pos="4169"/>
              </w:tabs>
              <w:spacing w:line="276" w:lineRule="auto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- специалист администрации</w:t>
            </w:r>
          </w:p>
        </w:tc>
      </w:tr>
    </w:tbl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tabs>
          <w:tab w:val="left" w:pos="4169"/>
        </w:tabs>
      </w:pP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№ 3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«    »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№  </w:t>
      </w:r>
    </w:p>
    <w:p w:rsidR="00CE6635" w:rsidRDefault="00CE6635" w:rsidP="00CE6635">
      <w:pPr>
        <w:tabs>
          <w:tab w:val="left" w:pos="4169"/>
        </w:tabs>
        <w:ind w:left="4111"/>
        <w:jc w:val="center"/>
        <w:rPr>
          <w:sz w:val="28"/>
          <w:szCs w:val="28"/>
        </w:rPr>
      </w:pPr>
    </w:p>
    <w:p w:rsidR="00CE6635" w:rsidRDefault="00CE6635" w:rsidP="00CE6635">
      <w:pPr>
        <w:tabs>
          <w:tab w:val="left" w:pos="4169"/>
        </w:tabs>
        <w:ind w:left="4536"/>
        <w:jc w:val="center"/>
      </w:pPr>
    </w:p>
    <w:p w:rsidR="00CE6635" w:rsidRDefault="00CE6635" w:rsidP="00CE6635">
      <w:pPr>
        <w:tabs>
          <w:tab w:val="left" w:pos="4169"/>
        </w:tabs>
        <w:ind w:left="4536"/>
        <w:jc w:val="center"/>
      </w:pPr>
    </w:p>
    <w:p w:rsidR="00CE6635" w:rsidRDefault="00CE6635" w:rsidP="00CE6635">
      <w:pPr>
        <w:tabs>
          <w:tab w:val="left" w:pos="4169"/>
        </w:tabs>
        <w:ind w:left="4536"/>
        <w:jc w:val="center"/>
      </w:pPr>
    </w:p>
    <w:p w:rsidR="00CE6635" w:rsidRDefault="00CE6635" w:rsidP="00CE6635">
      <w:pPr>
        <w:pStyle w:val="printj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CE6635" w:rsidRDefault="00CE6635" w:rsidP="00CE6635">
      <w:pPr>
        <w:pStyle w:val="printj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комиссии по осуществлению вырубки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CE6635" w:rsidRDefault="00CE6635" w:rsidP="00CE6635">
      <w:pPr>
        <w:pStyle w:val="printj"/>
        <w:spacing w:before="0" w:beforeAutospacing="0" w:after="0" w:afterAutospacing="0"/>
        <w:jc w:val="center"/>
      </w:pPr>
    </w:p>
    <w:p w:rsidR="00CE6635" w:rsidRDefault="00CE6635" w:rsidP="00CE6635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1. Общие положения</w:t>
      </w:r>
      <w:r>
        <w:rPr>
          <w:b/>
          <w:sz w:val="27"/>
          <w:szCs w:val="27"/>
        </w:rPr>
        <w:br/>
      </w:r>
    </w:p>
    <w:p w:rsidR="00CE6635" w:rsidRDefault="00CE6635" w:rsidP="00CE6635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>Положение о комиссии по осуществлению вырубки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(далее – Положение) разработано в соответствии с Конституцией Российской Федерации, Федеральным законом от 06.10.2003 N 131-ФЗ "Об общих принципах организации местного самоуправления в Российской Федерации", Федеральным</w:t>
      </w:r>
      <w:proofErr w:type="gramEnd"/>
      <w:r>
        <w:rPr>
          <w:sz w:val="27"/>
          <w:szCs w:val="27"/>
        </w:rPr>
        <w:t xml:space="preserve"> законом от 10.01.2002 N 7-ФЗ "Об охране окружающей среды", Уставом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поселение».</w:t>
      </w:r>
      <w:r>
        <w:rPr>
          <w:sz w:val="27"/>
          <w:szCs w:val="27"/>
        </w:rPr>
        <w:br/>
        <w:t>1.2. Настоящее Положение определяет порядок работы комиссии по осуществлению вырубки зелёных насаждений, проведения компенсационного озеленения, определению компенсационных выплат на территории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 (далее - Комиссия).</w:t>
      </w:r>
      <w:r>
        <w:rPr>
          <w:sz w:val="27"/>
          <w:szCs w:val="27"/>
        </w:rPr>
        <w:br/>
        <w:t xml:space="preserve">1.3. </w:t>
      </w:r>
      <w:proofErr w:type="gramStart"/>
      <w:r>
        <w:rPr>
          <w:sz w:val="27"/>
          <w:szCs w:val="27"/>
        </w:rPr>
        <w:t>Комиссия по осуществлению вырубки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(далее - Комиссия) осуществляет свою деятельность только в отношении древесно-кустарниковой растительности, произрастающих на территориях общего пользования населённых пунктов 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(далее – сельское поселение).</w:t>
      </w:r>
      <w:r>
        <w:rPr>
          <w:sz w:val="27"/>
          <w:szCs w:val="27"/>
        </w:rPr>
        <w:br/>
        <w:t>1.4.</w:t>
      </w:r>
      <w:proofErr w:type="gramEnd"/>
      <w:r>
        <w:rPr>
          <w:sz w:val="27"/>
          <w:szCs w:val="27"/>
        </w:rPr>
        <w:t xml:space="preserve"> Комиссия образуется и ликвидируется постановлением                               администрации сельского поселения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CE6635" w:rsidRDefault="00CE6635" w:rsidP="00CE6635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2. Основные задачи и функции Комиссии</w:t>
      </w:r>
      <w:r>
        <w:rPr>
          <w:b/>
          <w:sz w:val="27"/>
          <w:szCs w:val="27"/>
        </w:rPr>
        <w:br/>
      </w:r>
    </w:p>
    <w:p w:rsidR="00CE6635" w:rsidRDefault="00CE6635" w:rsidP="00CE6635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2.1. К основной задаче и функции Комиссии относится принятие решений для выдачи разрешений на вырубку зелёных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</w:t>
      </w:r>
      <w:r>
        <w:rPr>
          <w:sz w:val="27"/>
          <w:szCs w:val="27"/>
        </w:rPr>
        <w:lastRenderedPageBreak/>
        <w:t>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Эл.  </w:t>
      </w:r>
    </w:p>
    <w:p w:rsidR="00CE6635" w:rsidRDefault="00CE6635" w:rsidP="00CE6635">
      <w:pPr>
        <w:pStyle w:val="printj"/>
        <w:spacing w:before="0" w:beforeAutospacing="0" w:after="0" w:afterAutospacing="0"/>
        <w:jc w:val="center"/>
        <w:rPr>
          <w:b/>
        </w:rPr>
      </w:pPr>
    </w:p>
    <w:p w:rsidR="00CE6635" w:rsidRDefault="00CE6635" w:rsidP="00CE6635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3. Порядок работы Комиссии</w:t>
      </w:r>
      <w:r>
        <w:rPr>
          <w:b/>
          <w:sz w:val="27"/>
          <w:szCs w:val="27"/>
        </w:rPr>
        <w:br/>
      </w:r>
    </w:p>
    <w:p w:rsidR="00CE6635" w:rsidRDefault="00CE6635" w:rsidP="00CE6635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3.1. Заседания Комиссии проводятся по мере поступления заявлений и возникновения вопросов, относящихся к ведению Комиссии.</w:t>
      </w:r>
      <w:r>
        <w:rPr>
          <w:sz w:val="27"/>
          <w:szCs w:val="27"/>
        </w:rPr>
        <w:br/>
        <w:t>3.2. Заседание Комиссии считается правомочным, если на нем присутствуют не менее половины от установленного числа ее членов.</w:t>
      </w:r>
    </w:p>
    <w:p w:rsidR="00CE6635" w:rsidRDefault="00CE6635" w:rsidP="00CE6635">
      <w:pPr>
        <w:jc w:val="both"/>
      </w:pPr>
      <w:r>
        <w:rPr>
          <w:sz w:val="27"/>
          <w:szCs w:val="27"/>
        </w:rPr>
        <w:t>3.3. Решение Комиссии  принимается простым большинством голосов членов комиссии. Особое мнение членов комиссии (при наличии таковых), не согласных с принятым решением, прикладывается к акту.</w:t>
      </w:r>
      <w:r>
        <w:rPr>
          <w:sz w:val="27"/>
          <w:szCs w:val="27"/>
        </w:rPr>
        <w:br/>
        <w:t xml:space="preserve">3.3. </w:t>
      </w:r>
      <w:proofErr w:type="gramStart"/>
      <w:r>
        <w:rPr>
          <w:sz w:val="27"/>
          <w:szCs w:val="27"/>
        </w:rPr>
        <w:t xml:space="preserve">Комиссия рассматривает поступившее заявление от  физических лиц, организаций,  предприятия, и учреждения, независимо от форм собственности, выезжает на место предполагаемой вырубки  зеленых насаждений, проводит осмотр зеленых насаждений с целью определения необходимости вырубки зеленых насаждений, составляет и утверждает: акт о признании зеленых насаждений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подлежащими вырубке, </w:t>
      </w:r>
      <w:proofErr w:type="spellStart"/>
      <w:r>
        <w:rPr>
          <w:sz w:val="27"/>
          <w:szCs w:val="27"/>
        </w:rPr>
        <w:t>перечётную</w:t>
      </w:r>
      <w:proofErr w:type="spellEnd"/>
      <w:proofErr w:type="gramEnd"/>
      <w:r>
        <w:rPr>
          <w:sz w:val="27"/>
          <w:szCs w:val="27"/>
        </w:rPr>
        <w:t xml:space="preserve"> ведомость зелёных насаждений подлежащих вырубке.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</w:p>
    <w:p w:rsidR="00CE6635" w:rsidRDefault="00CE6635" w:rsidP="00CE6635">
      <w:pPr>
        <w:pStyle w:val="printj"/>
        <w:spacing w:before="0" w:beforeAutospacing="0" w:after="0" w:afterAutospacing="0"/>
        <w:jc w:val="center"/>
        <w:rPr>
          <w:b/>
          <w:sz w:val="16"/>
          <w:szCs w:val="16"/>
        </w:rPr>
      </w:pPr>
      <w:r>
        <w:rPr>
          <w:b/>
          <w:sz w:val="27"/>
          <w:szCs w:val="27"/>
        </w:rPr>
        <w:t>4. Права и обязанности Комиссии</w:t>
      </w:r>
      <w:r>
        <w:rPr>
          <w:b/>
          <w:sz w:val="27"/>
          <w:szCs w:val="27"/>
        </w:rPr>
        <w:br/>
      </w:r>
    </w:p>
    <w:p w:rsidR="00CE6635" w:rsidRDefault="00CE6635" w:rsidP="00CE6635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4.1. Комиссия имеет право:</w:t>
      </w:r>
    </w:p>
    <w:p w:rsidR="00CE6635" w:rsidRDefault="00CE6635" w:rsidP="00CE6635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4.1.1. Составлять: акт о признании зелёных насаждений, произрастающих на территориях общего пользования населённых пунктов, подлежащими вырубке, </w:t>
      </w:r>
      <w:proofErr w:type="spellStart"/>
      <w:r>
        <w:rPr>
          <w:sz w:val="27"/>
          <w:szCs w:val="27"/>
        </w:rPr>
        <w:t>перечётную</w:t>
      </w:r>
      <w:proofErr w:type="spellEnd"/>
      <w:r>
        <w:rPr>
          <w:sz w:val="27"/>
          <w:szCs w:val="27"/>
        </w:rPr>
        <w:t xml:space="preserve"> ведомость зелёных насаждений подлежащими вырубке.</w:t>
      </w:r>
      <w:r>
        <w:rPr>
          <w:sz w:val="27"/>
          <w:szCs w:val="27"/>
        </w:rPr>
        <w:br/>
        <w:t>4.2. Комиссия обязана:</w:t>
      </w:r>
    </w:p>
    <w:p w:rsidR="00CE6635" w:rsidRDefault="00CE6635" w:rsidP="00CE6635">
      <w:pPr>
        <w:pStyle w:val="printj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4.2.1. Рассматривать представленные заявления и документы, обосновывающие необходимость вырубки зелёных насаждений в течение 20 рабочих дней со дня регистрации заявления.</w:t>
      </w:r>
      <w:r>
        <w:rPr>
          <w:sz w:val="27"/>
          <w:szCs w:val="27"/>
        </w:rPr>
        <w:br/>
        <w:t>4.2.2. Выезжать и проводить обследование зеленых насаждений.</w:t>
      </w:r>
    </w:p>
    <w:p w:rsidR="00CE6635" w:rsidRDefault="00CE6635" w:rsidP="00CE6635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4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  «       »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 №   </w:t>
      </w:r>
    </w:p>
    <w:p w:rsidR="00CE6635" w:rsidRDefault="00CE6635" w:rsidP="00CE6635">
      <w:pPr>
        <w:tabs>
          <w:tab w:val="left" w:pos="4169"/>
        </w:tabs>
        <w:ind w:left="4111"/>
        <w:rPr>
          <w:sz w:val="28"/>
          <w:szCs w:val="28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autoSpaceDE w:val="0"/>
        <w:autoSpaceDN w:val="0"/>
        <w:adjustRightInd w:val="0"/>
        <w:ind w:left="3686"/>
        <w:jc w:val="right"/>
        <w:outlineLvl w:val="1"/>
        <w:rPr>
          <w:sz w:val="27"/>
          <w:szCs w:val="27"/>
        </w:rPr>
      </w:pPr>
      <w:r>
        <w:rPr>
          <w:sz w:val="27"/>
          <w:szCs w:val="27"/>
        </w:rPr>
        <w:t>Главе  администрации</w:t>
      </w:r>
    </w:p>
    <w:p w:rsidR="00CE6635" w:rsidRDefault="00CE6635" w:rsidP="00CE6635">
      <w:pPr>
        <w:autoSpaceDE w:val="0"/>
        <w:autoSpaceDN w:val="0"/>
        <w:adjustRightInd w:val="0"/>
        <w:ind w:left="3686"/>
        <w:jc w:val="right"/>
        <w:outlineLvl w:val="1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 сельского поселения</w:t>
      </w:r>
    </w:p>
    <w:p w:rsidR="00CE6635" w:rsidRDefault="00CE6635" w:rsidP="00CE6635">
      <w:pPr>
        <w:autoSpaceDE w:val="0"/>
        <w:autoSpaceDN w:val="0"/>
        <w:adjustRightInd w:val="0"/>
        <w:ind w:left="3686"/>
        <w:jc w:val="right"/>
        <w:outlineLvl w:val="1"/>
        <w:rPr>
          <w:sz w:val="16"/>
          <w:szCs w:val="16"/>
        </w:rPr>
      </w:pPr>
    </w:p>
    <w:p w:rsidR="00CE6635" w:rsidRDefault="00CE6635" w:rsidP="00CE6635">
      <w:pPr>
        <w:autoSpaceDE w:val="0"/>
        <w:autoSpaceDN w:val="0"/>
        <w:adjustRightInd w:val="0"/>
        <w:ind w:left="368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E6635" w:rsidRDefault="00CE6635" w:rsidP="00CE6635">
      <w:pPr>
        <w:autoSpaceDE w:val="0"/>
        <w:autoSpaceDN w:val="0"/>
        <w:adjustRightInd w:val="0"/>
        <w:ind w:left="3686"/>
        <w:jc w:val="right"/>
        <w:outlineLvl w:val="1"/>
      </w:pPr>
    </w:p>
    <w:p w:rsidR="00CE6635" w:rsidRDefault="00CE6635" w:rsidP="00CE6635">
      <w:pPr>
        <w:autoSpaceDE w:val="0"/>
        <w:autoSpaceDN w:val="0"/>
        <w:adjustRightInd w:val="0"/>
        <w:ind w:left="3686"/>
        <w:outlineLvl w:val="1"/>
        <w:rPr>
          <w:sz w:val="27"/>
          <w:szCs w:val="27"/>
        </w:rPr>
      </w:pPr>
      <w:r>
        <w:rPr>
          <w:sz w:val="27"/>
          <w:szCs w:val="27"/>
        </w:rPr>
        <w:t xml:space="preserve">      от ______________________________________</w:t>
      </w:r>
    </w:p>
    <w:p w:rsidR="00CE6635" w:rsidRDefault="00CE6635" w:rsidP="00CE6635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proofErr w:type="gramStart"/>
      <w:r>
        <w:rPr>
          <w:sz w:val="16"/>
          <w:szCs w:val="16"/>
        </w:rPr>
        <w:t>(фамилия, имя, отчество и место жительства физического лица</w:t>
      </w:r>
      <w:proofErr w:type="gramEnd"/>
    </w:p>
    <w:p w:rsidR="00CE6635" w:rsidRDefault="00CE6635" w:rsidP="00CE6635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</w:p>
    <w:p w:rsidR="00CE6635" w:rsidRDefault="00CE6635" w:rsidP="00CE6635">
      <w:pPr>
        <w:autoSpaceDE w:val="0"/>
        <w:autoSpaceDN w:val="0"/>
        <w:adjustRightInd w:val="0"/>
        <w:ind w:left="368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E6635" w:rsidRDefault="00CE6635" w:rsidP="00CE6635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наименование и место нахождения юридического лица)</w:t>
      </w:r>
    </w:p>
    <w:p w:rsidR="00CE6635" w:rsidRDefault="00CE6635" w:rsidP="00CE6635">
      <w:pPr>
        <w:autoSpaceDE w:val="0"/>
        <w:autoSpaceDN w:val="0"/>
        <w:adjustRightInd w:val="0"/>
        <w:ind w:left="3686"/>
        <w:jc w:val="center"/>
        <w:outlineLvl w:val="1"/>
        <w:rPr>
          <w:sz w:val="16"/>
          <w:szCs w:val="16"/>
        </w:rPr>
      </w:pPr>
    </w:p>
    <w:p w:rsidR="00CE6635" w:rsidRDefault="00CE6635" w:rsidP="00CE6635">
      <w:pPr>
        <w:autoSpaceDE w:val="0"/>
        <w:autoSpaceDN w:val="0"/>
        <w:adjustRightInd w:val="0"/>
        <w:ind w:left="3686"/>
        <w:jc w:val="right"/>
        <w:outlineLvl w:val="1"/>
      </w:pPr>
      <w:r>
        <w:t>_____________________________________________</w:t>
      </w:r>
    </w:p>
    <w:p w:rsidR="00CE6635" w:rsidRDefault="00CE6635" w:rsidP="00CE6635">
      <w:pPr>
        <w:ind w:left="368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CE6635" w:rsidRDefault="00CE6635" w:rsidP="00CE6635">
      <w:pPr>
        <w:ind w:left="3686"/>
        <w:jc w:val="center"/>
        <w:rPr>
          <w:sz w:val="28"/>
          <w:szCs w:val="28"/>
        </w:rPr>
      </w:pPr>
    </w:p>
    <w:p w:rsidR="00CE6635" w:rsidRDefault="00CE6635" w:rsidP="00CE6635">
      <w:pPr>
        <w:ind w:left="3686"/>
        <w:jc w:val="center"/>
        <w:rPr>
          <w:sz w:val="28"/>
          <w:szCs w:val="28"/>
        </w:rPr>
      </w:pPr>
    </w:p>
    <w:p w:rsidR="00CE6635" w:rsidRDefault="00CE6635" w:rsidP="00CE6635">
      <w:pPr>
        <w:jc w:val="center"/>
        <w:rPr>
          <w:sz w:val="27"/>
          <w:szCs w:val="27"/>
        </w:rPr>
      </w:pPr>
      <w:r>
        <w:rPr>
          <w:sz w:val="27"/>
          <w:szCs w:val="27"/>
        </w:rPr>
        <w:t>ЗАЯВЛЕНИЕ.</w:t>
      </w:r>
    </w:p>
    <w:p w:rsidR="00CE6635" w:rsidRDefault="00CE6635" w:rsidP="00CE6635">
      <w:pPr>
        <w:rPr>
          <w:sz w:val="16"/>
          <w:szCs w:val="16"/>
        </w:rPr>
      </w:pPr>
    </w:p>
    <w:p w:rsidR="00CE6635" w:rsidRDefault="00CE6635" w:rsidP="00CE663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Прошу Вас выдать разрешение на вырубку зеленых насаждений, произрастающих на территориях общего пользования населённых пунктов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 сельское поселение»</w:t>
      </w:r>
      <w:r>
        <w:rPr>
          <w:b/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Эл.</w:t>
      </w:r>
    </w:p>
    <w:p w:rsidR="00CE6635" w:rsidRDefault="00CE6635" w:rsidP="00CE6635">
      <w:pPr>
        <w:ind w:firstLine="567"/>
        <w:jc w:val="both"/>
        <w:rPr>
          <w:sz w:val="16"/>
          <w:szCs w:val="16"/>
        </w:rPr>
      </w:pPr>
    </w:p>
    <w:p w:rsidR="00CE6635" w:rsidRDefault="00CE6635" w:rsidP="00CE6635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1. Адрес (ориентир или местоположение), по которому произрастают заявленные к  вырубке  зеленые  насаждения: _______________________________</w:t>
      </w:r>
    </w:p>
    <w:p w:rsidR="00CE6635" w:rsidRDefault="00CE6635" w:rsidP="00CE6635">
      <w:pPr>
        <w:ind w:firstLine="567"/>
        <w:jc w:val="both"/>
        <w:rPr>
          <w:sz w:val="16"/>
          <w:szCs w:val="16"/>
        </w:rPr>
      </w:pPr>
    </w:p>
    <w:p w:rsidR="00CE6635" w:rsidRDefault="00CE6635" w:rsidP="00CE6635">
      <w:pPr>
        <w:jc w:val="both"/>
        <w:rPr>
          <w:sz w:val="10"/>
          <w:szCs w:val="10"/>
        </w:rPr>
      </w:pPr>
      <w:r>
        <w:rPr>
          <w:sz w:val="28"/>
          <w:szCs w:val="28"/>
        </w:rPr>
        <w:t>________________________________________________________________.</w:t>
      </w:r>
    </w:p>
    <w:p w:rsidR="00CE6635" w:rsidRDefault="00CE6635" w:rsidP="00CE6635">
      <w:pPr>
        <w:ind w:firstLine="567"/>
        <w:jc w:val="both"/>
        <w:rPr>
          <w:sz w:val="18"/>
          <w:szCs w:val="18"/>
        </w:rPr>
      </w:pPr>
    </w:p>
    <w:p w:rsidR="00CE6635" w:rsidRDefault="00CE6635" w:rsidP="00CE6635">
      <w:pPr>
        <w:ind w:firstLine="567"/>
        <w:jc w:val="both"/>
        <w:rPr>
          <w:sz w:val="10"/>
          <w:szCs w:val="10"/>
        </w:rPr>
      </w:pPr>
      <w:r>
        <w:rPr>
          <w:sz w:val="27"/>
          <w:szCs w:val="27"/>
        </w:rPr>
        <w:t xml:space="preserve">2. Количество заявленных к вырубке зеленых насаждений </w:t>
      </w:r>
      <w:r>
        <w:rPr>
          <w:sz w:val="28"/>
          <w:szCs w:val="28"/>
        </w:rPr>
        <w:t>________________________________________________________________.</w:t>
      </w:r>
    </w:p>
    <w:p w:rsidR="00CE6635" w:rsidRDefault="00CE6635" w:rsidP="00CE6635">
      <w:pPr>
        <w:ind w:firstLine="567"/>
        <w:jc w:val="both"/>
        <w:rPr>
          <w:sz w:val="16"/>
          <w:szCs w:val="16"/>
        </w:rPr>
      </w:pPr>
    </w:p>
    <w:p w:rsidR="00CE6635" w:rsidRDefault="00CE6635" w:rsidP="00CE6635">
      <w:pPr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3. </w:t>
      </w:r>
      <w:r>
        <w:rPr>
          <w:sz w:val="27"/>
          <w:szCs w:val="27"/>
        </w:rPr>
        <w:t>Видовой состав заявленных к вырубке зеленых насаждений_</w:t>
      </w:r>
      <w:r>
        <w:rPr>
          <w:sz w:val="28"/>
          <w:szCs w:val="28"/>
        </w:rPr>
        <w:t>_________________________________________________________.</w:t>
      </w:r>
    </w:p>
    <w:p w:rsidR="00CE6635" w:rsidRDefault="00CE6635" w:rsidP="00CE6635">
      <w:pPr>
        <w:ind w:firstLine="567"/>
        <w:jc w:val="both"/>
        <w:rPr>
          <w:sz w:val="16"/>
          <w:szCs w:val="16"/>
        </w:rPr>
      </w:pPr>
    </w:p>
    <w:p w:rsidR="00CE6635" w:rsidRDefault="00CE6635" w:rsidP="00CE6635">
      <w:pPr>
        <w:ind w:firstLine="567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4. </w:t>
      </w:r>
      <w:r>
        <w:rPr>
          <w:sz w:val="27"/>
          <w:szCs w:val="27"/>
        </w:rPr>
        <w:t>Причины, обоснование необходимости вырубки зеленых насаждений</w:t>
      </w:r>
      <w:r>
        <w:rPr>
          <w:sz w:val="28"/>
          <w:szCs w:val="28"/>
        </w:rPr>
        <w:t>.______________________________________________________</w:t>
      </w:r>
    </w:p>
    <w:p w:rsidR="00CE6635" w:rsidRDefault="00CE6635" w:rsidP="00CE6635">
      <w:pPr>
        <w:ind w:firstLine="567"/>
        <w:jc w:val="both"/>
        <w:rPr>
          <w:sz w:val="16"/>
          <w:szCs w:val="16"/>
        </w:rPr>
      </w:pPr>
    </w:p>
    <w:p w:rsidR="00CE6635" w:rsidRDefault="00CE6635" w:rsidP="00CE66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7"/>
          <w:szCs w:val="27"/>
        </w:rPr>
        <w:t>Сроки выполнения работ</w:t>
      </w:r>
      <w:r>
        <w:rPr>
          <w:sz w:val="28"/>
          <w:szCs w:val="28"/>
        </w:rPr>
        <w:t>_______________________________________</w:t>
      </w:r>
    </w:p>
    <w:p w:rsidR="00CE6635" w:rsidRDefault="00CE6635" w:rsidP="00CE6635">
      <w:pPr>
        <w:ind w:firstLine="720"/>
        <w:jc w:val="both"/>
        <w:rPr>
          <w:sz w:val="28"/>
          <w:szCs w:val="28"/>
        </w:rPr>
      </w:pPr>
    </w:p>
    <w:p w:rsidR="00CE6635" w:rsidRDefault="00CE6635" w:rsidP="00CE6635">
      <w:pPr>
        <w:ind w:firstLine="720"/>
        <w:jc w:val="both"/>
        <w:rPr>
          <w:sz w:val="28"/>
          <w:szCs w:val="28"/>
        </w:rPr>
      </w:pPr>
    </w:p>
    <w:p w:rsidR="00CE6635" w:rsidRDefault="00CE6635" w:rsidP="00CE6635">
      <w:pPr>
        <w:ind w:firstLine="720"/>
        <w:jc w:val="both"/>
        <w:rPr>
          <w:sz w:val="26"/>
        </w:rPr>
      </w:pPr>
    </w:p>
    <w:p w:rsidR="00CE6635" w:rsidRDefault="00CE6635" w:rsidP="00CE66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                                             ______________________</w:t>
      </w:r>
    </w:p>
    <w:p w:rsidR="00CE6635" w:rsidRDefault="00CE6635" w:rsidP="00CE6635">
      <w:pPr>
        <w:rPr>
          <w:sz w:val="20"/>
          <w:szCs w:val="20"/>
        </w:rPr>
      </w:pPr>
      <w:r>
        <w:rPr>
          <w:b/>
        </w:rPr>
        <w:t xml:space="preserve">                        </w:t>
      </w:r>
      <w:r>
        <w:rPr>
          <w:sz w:val="20"/>
          <w:szCs w:val="20"/>
        </w:rPr>
        <w:t>дата                                                                                                            подпись  заявителя</w:t>
      </w:r>
    </w:p>
    <w:p w:rsidR="00CE6635" w:rsidRDefault="00CE6635" w:rsidP="00CE6635">
      <w:pPr>
        <w:tabs>
          <w:tab w:val="left" w:pos="4169"/>
        </w:tabs>
        <w:rPr>
          <w:sz w:val="20"/>
          <w:szCs w:val="20"/>
        </w:rPr>
      </w:pPr>
    </w:p>
    <w:p w:rsidR="00CE6635" w:rsidRDefault="00CE6635" w:rsidP="00CE6635">
      <w:pPr>
        <w:tabs>
          <w:tab w:val="left" w:pos="4169"/>
        </w:tabs>
        <w:rPr>
          <w:sz w:val="20"/>
          <w:szCs w:val="20"/>
        </w:rPr>
      </w:pPr>
    </w:p>
    <w:p w:rsidR="00CE6635" w:rsidRDefault="00CE6635" w:rsidP="00CE6635">
      <w:pPr>
        <w:tabs>
          <w:tab w:val="left" w:pos="4169"/>
        </w:tabs>
        <w:rPr>
          <w:sz w:val="20"/>
          <w:szCs w:val="20"/>
        </w:rPr>
      </w:pPr>
    </w:p>
    <w:p w:rsidR="00CE6635" w:rsidRDefault="00CE6635" w:rsidP="00CE6635">
      <w:pPr>
        <w:tabs>
          <w:tab w:val="left" w:pos="4169"/>
        </w:tabs>
        <w:rPr>
          <w:sz w:val="20"/>
          <w:szCs w:val="20"/>
        </w:rPr>
      </w:pPr>
    </w:p>
    <w:p w:rsidR="00CE6635" w:rsidRDefault="00CE6635" w:rsidP="00CE6635">
      <w:pPr>
        <w:tabs>
          <w:tab w:val="left" w:pos="4169"/>
        </w:tabs>
        <w:rPr>
          <w:sz w:val="20"/>
          <w:szCs w:val="20"/>
        </w:rPr>
      </w:pPr>
    </w:p>
    <w:p w:rsidR="00CE6635" w:rsidRDefault="00CE6635" w:rsidP="00CE6635">
      <w:pPr>
        <w:tabs>
          <w:tab w:val="left" w:pos="4169"/>
        </w:tabs>
        <w:rPr>
          <w:sz w:val="20"/>
          <w:szCs w:val="20"/>
        </w:rPr>
      </w:pPr>
    </w:p>
    <w:p w:rsidR="00CE6635" w:rsidRDefault="00CE6635" w:rsidP="00CE6635">
      <w:pPr>
        <w:tabs>
          <w:tab w:val="left" w:pos="4169"/>
        </w:tabs>
        <w:rPr>
          <w:sz w:val="20"/>
          <w:szCs w:val="20"/>
        </w:rPr>
      </w:pPr>
    </w:p>
    <w:p w:rsidR="00CE6635" w:rsidRDefault="00CE6635" w:rsidP="00CE6635">
      <w:pPr>
        <w:ind w:left="4253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5</w:t>
      </w:r>
    </w:p>
    <w:p w:rsidR="00CE6635" w:rsidRDefault="00CE6635" w:rsidP="00CE6635">
      <w:pPr>
        <w:ind w:left="4253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CE6635" w:rsidRDefault="00CE6635" w:rsidP="00CE6635">
      <w:pPr>
        <w:ind w:left="4253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     «    » 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№   </w:t>
      </w:r>
    </w:p>
    <w:p w:rsidR="00CE6635" w:rsidRDefault="00CE6635" w:rsidP="00CE6635">
      <w:pPr>
        <w:ind w:left="4253"/>
        <w:jc w:val="center"/>
        <w:rPr>
          <w:sz w:val="28"/>
          <w:szCs w:val="28"/>
        </w:rPr>
      </w:pPr>
    </w:p>
    <w:p w:rsidR="00CE6635" w:rsidRDefault="00CE6635" w:rsidP="00CE6635">
      <w:pPr>
        <w:jc w:val="center"/>
      </w:pPr>
    </w:p>
    <w:p w:rsidR="00CE6635" w:rsidRDefault="00CE6635" w:rsidP="00CE6635">
      <w:pPr>
        <w:jc w:val="center"/>
      </w:pPr>
    </w:p>
    <w:p w:rsidR="00CE6635" w:rsidRDefault="00CE6635" w:rsidP="00CE6635">
      <w:pPr>
        <w:ind w:left="-142"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 Е Т О Д И К А</w:t>
      </w:r>
    </w:p>
    <w:p w:rsidR="00CE6635" w:rsidRDefault="00CE6635" w:rsidP="00CE6635">
      <w:pPr>
        <w:ind w:left="-142" w:right="-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расчёта платежей за вырубку зелёных насаждений,</w:t>
      </w:r>
      <w:r>
        <w:rPr>
          <w:sz w:val="27"/>
          <w:szCs w:val="27"/>
        </w:rPr>
        <w:t xml:space="preserve"> </w:t>
      </w:r>
      <w:r>
        <w:rPr>
          <w:b/>
          <w:sz w:val="27"/>
          <w:szCs w:val="27"/>
        </w:rPr>
        <w:t>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 и исчисления размера ущерба и убытков, вызванных их повреждением.  </w:t>
      </w:r>
    </w:p>
    <w:p w:rsidR="00CE6635" w:rsidRDefault="00CE6635" w:rsidP="00CE6635">
      <w:pPr>
        <w:jc w:val="center"/>
        <w:rPr>
          <w:sz w:val="28"/>
          <w:szCs w:val="28"/>
        </w:rPr>
      </w:pPr>
    </w:p>
    <w:p w:rsidR="00CE6635" w:rsidRDefault="00CE6635" w:rsidP="00CE6635">
      <w:pPr>
        <w:ind w:left="-142" w:right="-144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>Правовой основой применения методики расчёта платежей за вырубку зелёных насаждений, произрастающих на территориях общего пользования населённых пунктов и исчисления размера ущерба и убытков, вызванных их повреждением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на территории </w:t>
      </w: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Моркинского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 (далее - Методика) являются следующие документы: Конституция Российской Федерации; Гражданский кодекс Российской Федерации; Лесной кодекс Российской Федерации; Федеральный закон от 10.01.2002 N 7-ФЗ "Об охране окружающей среды". 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0"/>
          <w:szCs w:val="20"/>
        </w:rPr>
      </w:pP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1.Общие положения.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1.1. 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  (далее - сельское поселение).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 Методика применяется: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1.2.1. при расчете размера ущерба, вреда и величины убытков в случае установления факта, повлекшего уничтожение или повреждение зеленых насаждений, произрастающих на территориях общего пользования населённых пунктов.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1.2.2.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затрагивающей зеленые насаждения, произрастающие на территориях общего пользования населённых пунктов;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1.2.3. при исчислении размера компенсационной стоимости за разрешенную вырубку, уничтожение зеленых насаждений, произрастающих на территориях общего пользования населённых пунктов;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1.2.4. при иных случаях, связанных с определением стоимости зеленых насаждений, произрастающих на территориях общего пользования населённых пунктов.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1.3.  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приближенным к нему </w:t>
      </w:r>
      <w:proofErr w:type="gramStart"/>
      <w:r>
        <w:rPr>
          <w:sz w:val="27"/>
          <w:szCs w:val="27"/>
        </w:rPr>
        <w:t>по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своим</w:t>
      </w:r>
      <w:proofErr w:type="gramEnd"/>
      <w:r>
        <w:rPr>
          <w:sz w:val="27"/>
          <w:szCs w:val="27"/>
        </w:rPr>
        <w:t xml:space="preserve"> параметрам и функциональному назначению. Применение принципа замещения к зеленым насаждениям и естественной растительности означает, что их стоимость определяется затратами на условное воспроизведение деревьев, </w:t>
      </w:r>
      <w:r>
        <w:rPr>
          <w:sz w:val="27"/>
          <w:szCs w:val="27"/>
        </w:rPr>
        <w:lastRenderedPageBreak/>
        <w:t>кустарников, газонов или естественных растительных сообществ, равноценных по своим параметрам оцениваемым объектам.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1.4. </w:t>
      </w:r>
      <w:proofErr w:type="gramStart"/>
      <w:r>
        <w:rPr>
          <w:sz w:val="27"/>
          <w:szCs w:val="27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территории сельского поселения, используется показатель их компенсационной стоимости.</w:t>
      </w:r>
      <w:proofErr w:type="gramEnd"/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1.5. Компенсационная стоимость зеленых насаждений рассчитывается путем применения к показателям действительной восстановительной стоимости (</w:t>
      </w: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>) поправочных коэффициентов, позволяющих учесть влияние на ценность зеленых насаждений таких факторов, как местоположение, экологическая и социальная значимость объектов озеленения, фактическое состояние растений.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1.6. В качестве показателя действительной восстановительной стоимости объектов озеленения и зеленых насаждений используются нормативные значения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0"/>
          <w:szCs w:val="20"/>
        </w:rPr>
      </w:pP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2. Классификация растительности для целей 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стоимостной оценки зеленых насаждений.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2.1.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 территорий: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1) Растительность объектов озеленения населенных пунктов включает: растительность озелененных территорий общего пользования; растительность озелененных территорий ограниченного пользования; растительность озелененных территорий специального назначения.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2) Иная растительность естественного происхождения на территориях сельского поселения.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 первому типу зеленых насаждений, выделяемому для целей их стоимостной оценки, относится растительность парков, садов, скверов, бульваров и </w:t>
      </w:r>
      <w:proofErr w:type="gramStart"/>
      <w:r>
        <w:rPr>
          <w:sz w:val="27"/>
          <w:szCs w:val="27"/>
        </w:rPr>
        <w:t>других</w:t>
      </w:r>
      <w:proofErr w:type="gramEnd"/>
      <w:r>
        <w:rPr>
          <w:sz w:val="27"/>
          <w:szCs w:val="27"/>
        </w:rPr>
        <w:t xml:space="preserve"> искусственно созданных объектов озеленения на озелененных территориях общего пользования, а также все виды зеленых насаждений, находящиеся на территориях ограниченного пользования (зеленые насаждения жилых кварталов, частного сектора, лечебных, детских, учебных и научных учреждений, промышленных предприятий, административно-хозяйственных и других объектов) и специального назначения (зеленые насаждения санитарно-защитных, </w:t>
      </w:r>
      <w:proofErr w:type="spellStart"/>
      <w:r>
        <w:rPr>
          <w:sz w:val="27"/>
          <w:szCs w:val="27"/>
        </w:rPr>
        <w:t>водоохранных</w:t>
      </w:r>
      <w:proofErr w:type="spellEnd"/>
      <w:r>
        <w:rPr>
          <w:sz w:val="27"/>
          <w:szCs w:val="27"/>
        </w:rPr>
        <w:t>, защитно-мелиоративных, противопожарных зон, кладбищ; насаждения вдоль автомобильных дорог, плодовые сады, питомники, цветочно-оранжерейные хозяйства).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Ко второму типу зеленых насаждений, выделяемому для целей оценки, относится растительность лесов, а также луговая, болотная и околоводная естественная растительность территорий, входящих в состав природного комплекса сельского поселения.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2.2. Дальнейшая классификация растительности внутри каждой выделенной группы зеленых насаждений для целей оценки осуществляется: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1) для первого типа - по видам (категориям) зеленых насаждений и элементам объектов озеленения (деревья, кустарники, живые изгороди из кустарников, газоны, цветники и пр.);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2) для второго типа - по типам естественных растительных сообществ.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2.3. Для каждой выделенной группы зеленых насаждений и естественных растительных сообществ устанавливаются удельные значения показателей </w:t>
      </w:r>
      <w:r>
        <w:rPr>
          <w:sz w:val="27"/>
          <w:szCs w:val="27"/>
        </w:rPr>
        <w:lastRenderedPageBreak/>
        <w:t>действительной восстановительной стоимости (</w:t>
      </w: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>) зеленых насаждений (в расчете на 1 условное дерево, куст, метр, кв. метр или другую удельную единицу измерения).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Особенностью затратного метода, применяемого для оценки стоимости зеленых насаждений,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 Это достигается приемом капитализации всех видов ежегодных затрат, связанных с уходом за зелеными насаждениями на протяжении периода их жизни.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Ввиду существенных различий в способах и методах ухода за разными категориями зеленых насаждений для каждой оценочной группы растительности применяется собственный способ определения действительной восстановительной стоимости.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0"/>
          <w:szCs w:val="20"/>
        </w:rPr>
      </w:pP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3. Расчет компенсационной стоимости.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r>
        <w:rPr>
          <w:sz w:val="27"/>
          <w:szCs w:val="27"/>
        </w:rPr>
        <w:t>3.1. В качестве исходной единицы для исчисления размера ущерба (вреда, убытков) от повреждения и уничтожения зеленых насаждений принимается их компенсационная стоимость. Расчет компенсационной стоимости зеленых насаждений на территории сельского поселения, включая естественные растительные сообщества, производится по формуле: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rPr>
          <w:sz w:val="27"/>
          <w:szCs w:val="27"/>
        </w:rPr>
      </w:pPr>
      <w:proofErr w:type="spellStart"/>
      <w:r>
        <w:rPr>
          <w:sz w:val="27"/>
          <w:szCs w:val="27"/>
        </w:rPr>
        <w:t>Ск</w:t>
      </w:r>
      <w:proofErr w:type="spellEnd"/>
      <w:r>
        <w:rPr>
          <w:sz w:val="27"/>
          <w:szCs w:val="27"/>
        </w:rPr>
        <w:t xml:space="preserve"> = </w:t>
      </w: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 xml:space="preserve"> * </w:t>
      </w:r>
      <w:proofErr w:type="spellStart"/>
      <w:r>
        <w:rPr>
          <w:sz w:val="27"/>
          <w:szCs w:val="27"/>
        </w:rPr>
        <w:t>Кз</w:t>
      </w:r>
      <w:proofErr w:type="spellEnd"/>
      <w:proofErr w:type="gramStart"/>
      <w:r>
        <w:rPr>
          <w:sz w:val="27"/>
          <w:szCs w:val="27"/>
        </w:rPr>
        <w:t xml:space="preserve"> * </w:t>
      </w:r>
      <w:proofErr w:type="spellStart"/>
      <w:r>
        <w:rPr>
          <w:sz w:val="27"/>
          <w:szCs w:val="27"/>
        </w:rPr>
        <w:t>К</w:t>
      </w:r>
      <w:proofErr w:type="gramEnd"/>
      <w:r>
        <w:rPr>
          <w:sz w:val="27"/>
          <w:szCs w:val="27"/>
        </w:rPr>
        <w:t>в</w:t>
      </w:r>
      <w:proofErr w:type="spellEnd"/>
      <w:r>
        <w:rPr>
          <w:sz w:val="27"/>
          <w:szCs w:val="27"/>
        </w:rPr>
        <w:t xml:space="preserve"> * </w:t>
      </w:r>
      <w:proofErr w:type="spellStart"/>
      <w:r>
        <w:rPr>
          <w:sz w:val="27"/>
          <w:szCs w:val="27"/>
        </w:rPr>
        <w:t>Ксост</w:t>
      </w:r>
      <w:proofErr w:type="spellEnd"/>
      <w:r>
        <w:rPr>
          <w:sz w:val="27"/>
          <w:szCs w:val="27"/>
        </w:rPr>
        <w:t xml:space="preserve"> * Км, где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Ск</w:t>
      </w:r>
      <w:proofErr w:type="spellEnd"/>
      <w:r>
        <w:rPr>
          <w:sz w:val="27"/>
          <w:szCs w:val="27"/>
        </w:rPr>
        <w:t xml:space="preserve"> -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кустарник, 1 погонный метр живой изгороди,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7"/>
            <w:szCs w:val="27"/>
          </w:rPr>
          <w:t>1 кв. метр</w:t>
        </w:r>
      </w:smartTag>
      <w:r>
        <w:rPr>
          <w:sz w:val="27"/>
          <w:szCs w:val="27"/>
        </w:rPr>
        <w:t xml:space="preserve"> травянистой, лесной или иной растительности);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Сдв</w:t>
      </w:r>
      <w:proofErr w:type="spellEnd"/>
      <w:r>
        <w:rPr>
          <w:sz w:val="27"/>
          <w:szCs w:val="27"/>
        </w:rPr>
        <w:t xml:space="preserve"> - действительная восстановительная стоимость основных видов деревьев, кустарников, травянистой растительности, естественных растительных сообществ (в расчете на 1 дерево, 1 кустарник, 1 </w:t>
      </w:r>
      <w:proofErr w:type="spellStart"/>
      <w:r>
        <w:rPr>
          <w:sz w:val="27"/>
          <w:szCs w:val="27"/>
        </w:rPr>
        <w:t>пог</w:t>
      </w:r>
      <w:proofErr w:type="spellEnd"/>
      <w:r>
        <w:rPr>
          <w:sz w:val="27"/>
          <w:szCs w:val="27"/>
        </w:rPr>
        <w:t xml:space="preserve">. м живой изгороди, </w:t>
      </w:r>
      <w:smartTag w:uri="urn:schemas-microsoft-com:office:smarttags" w:element="metricconverter">
        <w:smartTagPr>
          <w:attr w:name="ProductID" w:val="1 кв. м"/>
        </w:smartTagPr>
        <w:r>
          <w:rPr>
            <w:sz w:val="27"/>
            <w:szCs w:val="27"/>
          </w:rPr>
          <w:t>1 кв. м</w:t>
        </w:r>
      </w:smartTag>
      <w:r>
        <w:rPr>
          <w:sz w:val="27"/>
          <w:szCs w:val="27"/>
        </w:rPr>
        <w:t xml:space="preserve"> травянистой, лесной или иной растительности) (таблицы N 1 и N 2);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Кз</w:t>
      </w:r>
      <w:proofErr w:type="spellEnd"/>
      <w:r>
        <w:rPr>
          <w:sz w:val="27"/>
          <w:szCs w:val="27"/>
        </w:rPr>
        <w:t xml:space="preserve"> - коэффициент поправки на социально-экологическую значимость зеленых насаждений. </w:t>
      </w:r>
      <w:proofErr w:type="gramStart"/>
      <w:r>
        <w:rPr>
          <w:sz w:val="27"/>
          <w:szCs w:val="27"/>
        </w:rPr>
        <w:t>Учитывает социальную, историко-культурную, природоохранную и рекреационную значимость зеленых насаждений и устанавливается в размере: 2 - для памятников садово-паркового искусства и всех категорий особо охраняемых природных территорий (далее - ООПТ); 1,5 – для охранных зон ООПТ (</w:t>
      </w:r>
      <w:smartTag w:uri="urn:schemas-microsoft-com:office:smarttags" w:element="metricconverter">
        <w:smartTagPr>
          <w:attr w:name="ProductID" w:val="100 м"/>
        </w:smartTagPr>
        <w:r>
          <w:rPr>
            <w:sz w:val="27"/>
            <w:szCs w:val="27"/>
          </w:rPr>
          <w:t>100 м</w:t>
        </w:r>
      </w:smartTag>
      <w:r>
        <w:rPr>
          <w:sz w:val="27"/>
          <w:szCs w:val="27"/>
        </w:rPr>
        <w:t xml:space="preserve">  - ООПТ федерального значения; </w:t>
      </w:r>
      <w:smartTag w:uri="urn:schemas-microsoft-com:office:smarttags" w:element="metricconverter">
        <w:smartTagPr>
          <w:attr w:name="ProductID" w:val="50 м"/>
        </w:smartTagPr>
        <w:r>
          <w:rPr>
            <w:sz w:val="27"/>
            <w:szCs w:val="27"/>
          </w:rPr>
          <w:t>50 м</w:t>
        </w:r>
      </w:smartTag>
      <w:r>
        <w:rPr>
          <w:sz w:val="27"/>
          <w:szCs w:val="27"/>
        </w:rPr>
        <w:t xml:space="preserve"> – ООПТ регионального значения, </w:t>
      </w:r>
      <w:smartTag w:uri="urn:schemas-microsoft-com:office:smarttags" w:element="metricconverter">
        <w:smartTagPr>
          <w:attr w:name="ProductID" w:val="10 м"/>
        </w:smartTagPr>
        <w:r>
          <w:rPr>
            <w:sz w:val="27"/>
            <w:szCs w:val="27"/>
          </w:rPr>
          <w:t>10 м</w:t>
        </w:r>
      </w:smartTag>
      <w:r>
        <w:rPr>
          <w:sz w:val="27"/>
          <w:szCs w:val="27"/>
        </w:rPr>
        <w:t xml:space="preserve"> – ООПТ местного значения); 1 - для озелененных территорий общего пользования;</w:t>
      </w:r>
      <w:proofErr w:type="gramEnd"/>
      <w:r>
        <w:rPr>
          <w:sz w:val="27"/>
          <w:szCs w:val="27"/>
        </w:rPr>
        <w:t xml:space="preserve"> 0,5 - для остальных категорий зеленых насаждений;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Кв</w:t>
      </w:r>
      <w:proofErr w:type="spellEnd"/>
      <w:r>
        <w:rPr>
          <w:sz w:val="27"/>
          <w:szCs w:val="27"/>
        </w:rPr>
        <w:t xml:space="preserve"> - коэффициент поправки на </w:t>
      </w:r>
      <w:proofErr w:type="spellStart"/>
      <w:r>
        <w:rPr>
          <w:sz w:val="27"/>
          <w:szCs w:val="27"/>
        </w:rPr>
        <w:t>водоохранную</w:t>
      </w:r>
      <w:proofErr w:type="spellEnd"/>
      <w:r>
        <w:rPr>
          <w:sz w:val="27"/>
          <w:szCs w:val="27"/>
        </w:rPr>
        <w:t xml:space="preserve"> ценность зеленых насаждений. Учитывает </w:t>
      </w:r>
      <w:proofErr w:type="spellStart"/>
      <w:r>
        <w:rPr>
          <w:sz w:val="27"/>
          <w:szCs w:val="27"/>
        </w:rPr>
        <w:t>водоохранные</w:t>
      </w:r>
      <w:proofErr w:type="spellEnd"/>
      <w:r>
        <w:rPr>
          <w:sz w:val="27"/>
          <w:szCs w:val="27"/>
        </w:rPr>
        <w:t xml:space="preserve"> функции зеленых насаждений и устанавливается в размере: 2 - для деревьев и кустарников, расположенных в </w:t>
      </w:r>
      <w:proofErr w:type="spellStart"/>
      <w:r>
        <w:rPr>
          <w:sz w:val="27"/>
          <w:szCs w:val="27"/>
        </w:rPr>
        <w:t>водоохранной</w:t>
      </w:r>
      <w:proofErr w:type="spellEnd"/>
      <w:r>
        <w:rPr>
          <w:sz w:val="27"/>
          <w:szCs w:val="27"/>
        </w:rPr>
        <w:t xml:space="preserve"> зоне (</w:t>
      </w:r>
      <w:smartTag w:uri="urn:schemas-microsoft-com:office:smarttags" w:element="metricconverter">
        <w:smartTagPr>
          <w:attr w:name="ProductID" w:val="50 м"/>
        </w:smartTagPr>
        <w:r>
          <w:rPr>
            <w:sz w:val="27"/>
            <w:szCs w:val="27"/>
          </w:rPr>
          <w:t>50 м</w:t>
        </w:r>
      </w:smartTag>
      <w:r>
        <w:rPr>
          <w:sz w:val="27"/>
          <w:szCs w:val="27"/>
        </w:rPr>
        <w:t xml:space="preserve"> от берега водоема); травяного покрова - в прибрежной защитной полосе; 1 - для остальных категорий зеленых насаждений;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Ксост</w:t>
      </w:r>
      <w:proofErr w:type="spellEnd"/>
      <w:r>
        <w:rPr>
          <w:sz w:val="27"/>
          <w:szCs w:val="27"/>
        </w:rPr>
        <w:t xml:space="preserve"> - коэффициент поправки на текущее состояние зеленых насаждений. Учитывает фактическое состояние зеленых насаждений и устанавливается в размере: 1 - хорошее; 0,7 - удовлетворительное; 0,4 - неудовлетворительное;</w:t>
      </w:r>
    </w:p>
    <w:p w:rsidR="00CE6635" w:rsidRDefault="00CE6635" w:rsidP="00CE6635">
      <w:pPr>
        <w:pStyle w:val="a3"/>
        <w:spacing w:before="0" w:beforeAutospacing="0" w:after="0" w:afterAutospacing="0"/>
        <w:ind w:left="-142" w:right="-144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Км</w:t>
      </w:r>
      <w:proofErr w:type="gramEnd"/>
      <w:r>
        <w:rPr>
          <w:sz w:val="27"/>
          <w:szCs w:val="27"/>
        </w:rPr>
        <w:t xml:space="preserve"> - коэффициент обеспеченности жителей сельского поселения зелеными насаждениями в зависимости от местоположения. Учитывает обеспеченность жителей сельского поселения зелеными насаждениями в зависимости от местоположения озелененных территорий и устанавливается по зонам в размере: 1 - территория в черте населенных пунктов; 0,75 - территория вне черты населенных пунктов;</w:t>
      </w:r>
    </w:p>
    <w:p w:rsidR="00CE6635" w:rsidRDefault="00CE6635" w:rsidP="00CE6635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4. Порядок исчисления размера ущерба (убытка, вреда) </w:t>
      </w:r>
    </w:p>
    <w:p w:rsidR="00CE6635" w:rsidRDefault="00CE6635" w:rsidP="00CE6635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повреждения и (или) уничтожения зеленых насаждений.</w:t>
      </w:r>
    </w:p>
    <w:p w:rsidR="00CE6635" w:rsidRDefault="00CE6635" w:rsidP="00CE6635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4.1. Исчисление размера ущерба (убытка, вреда) осуществляется в 4 этапа.</w:t>
      </w:r>
    </w:p>
    <w:p w:rsidR="00CE6635" w:rsidRDefault="00CE6635" w:rsidP="00CE6635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1)  На первом этапе 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CE6635" w:rsidRDefault="00CE6635" w:rsidP="00CE6635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2)  На втором этапе устанавливается категория значимости зеленых насаждений (зеленые насаждения памятников садово-паркового искусства, ООПТ, охранных зон ООПТ, озелененных территорий общего пользования, зеленые насаждения </w:t>
      </w:r>
      <w:proofErr w:type="spellStart"/>
      <w:r>
        <w:rPr>
          <w:sz w:val="27"/>
          <w:szCs w:val="27"/>
        </w:rPr>
        <w:t>водоохранных</w:t>
      </w:r>
      <w:proofErr w:type="spellEnd"/>
      <w:r>
        <w:rPr>
          <w:sz w:val="27"/>
          <w:szCs w:val="27"/>
        </w:rPr>
        <w:t xml:space="preserve"> зон). Фактическое состояние (по возможности): определяется размер поправочных коэффициентов для расчета компенсационной стоимости, приведенных в разделе III настоящей Методики.</w:t>
      </w:r>
    </w:p>
    <w:p w:rsidR="00CE6635" w:rsidRDefault="00CE6635" w:rsidP="00CE6635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</w:t>
      </w:r>
      <w:proofErr w:type="spellStart"/>
      <w:r>
        <w:rPr>
          <w:sz w:val="27"/>
          <w:szCs w:val="27"/>
        </w:rPr>
        <w:t>Кз</w:t>
      </w:r>
      <w:proofErr w:type="spellEnd"/>
      <w:r>
        <w:rPr>
          <w:sz w:val="27"/>
          <w:szCs w:val="27"/>
        </w:rPr>
        <w:t>).</w:t>
      </w:r>
    </w:p>
    <w:p w:rsidR="00CE6635" w:rsidRDefault="00CE6635" w:rsidP="00CE6635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сантиметров  (таблица № 1, 2).</w:t>
      </w:r>
    </w:p>
    <w:p w:rsidR="00CE6635" w:rsidRDefault="00CE6635" w:rsidP="00CE6635">
      <w:pPr>
        <w:pStyle w:val="a3"/>
        <w:spacing w:before="0" w:beforeAutospacing="0" w:after="0" w:afterAutospacing="0"/>
        <w:ind w:left="-284" w:right="-144"/>
        <w:jc w:val="both"/>
        <w:rPr>
          <w:sz w:val="27"/>
          <w:szCs w:val="27"/>
        </w:rPr>
      </w:pPr>
      <w:r>
        <w:rPr>
          <w:sz w:val="27"/>
          <w:szCs w:val="27"/>
        </w:rPr>
        <w:t>3) На третьем этапе производится расчет размера компенсационной стоимости зеленых насаждений и объектов озеленения согласно разделу 3 настоящей Методики.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CE6635" w:rsidRDefault="00CE6635" w:rsidP="00CE6635">
      <w:pPr>
        <w:pStyle w:val="a3"/>
        <w:spacing w:before="0" w:beforeAutospacing="0" w:after="0" w:afterAutospacing="0"/>
        <w:ind w:left="-284" w:right="-144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4) На четвертом этапе заполняется ведомость учета зеленых насаждений </w:t>
      </w:r>
      <w:r>
        <w:rPr>
          <w:sz w:val="26"/>
          <w:szCs w:val="26"/>
        </w:rPr>
        <w:t>(таблица № 3)</w:t>
      </w: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  <w:r>
        <w:rPr>
          <w:sz w:val="25"/>
          <w:szCs w:val="28"/>
        </w:rPr>
        <w:t>Таблица N 1</w:t>
      </w: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16"/>
          <w:szCs w:val="16"/>
        </w:rPr>
      </w:pPr>
    </w:p>
    <w:p w:rsidR="00CE6635" w:rsidRDefault="00CE6635" w:rsidP="00CE6635">
      <w:pPr>
        <w:ind w:left="-142" w:right="-144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ДЕЙСТВИТЕЛЬНАЯ ВОССТАНОВИТЕЛЬНАЯ СТОИМОСТЬ  ДЕРЕВЬЕВ (</w:t>
      </w:r>
      <w:proofErr w:type="spellStart"/>
      <w:r>
        <w:rPr>
          <w:b/>
          <w:sz w:val="23"/>
          <w:szCs w:val="23"/>
        </w:rPr>
        <w:t>Сдв</w:t>
      </w:r>
      <w:proofErr w:type="spellEnd"/>
      <w:r>
        <w:rPr>
          <w:b/>
          <w:sz w:val="23"/>
          <w:szCs w:val="23"/>
        </w:rPr>
        <w:t>), РУБ./ШТ.</w:t>
      </w:r>
    </w:p>
    <w:p w:rsidR="00CE6635" w:rsidRDefault="00CE6635" w:rsidP="00CE6635">
      <w:pPr>
        <w:ind w:left="-142" w:right="-144"/>
        <w:jc w:val="center"/>
        <w:rPr>
          <w:b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490"/>
        <w:gridCol w:w="868"/>
        <w:gridCol w:w="851"/>
        <w:gridCol w:w="860"/>
        <w:gridCol w:w="1266"/>
      </w:tblGrid>
      <w:tr w:rsidR="00CE6635" w:rsidTr="00CE6635">
        <w:trPr>
          <w:trHeight w:val="3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 xml:space="preserve">№ </w:t>
            </w:r>
            <w:r>
              <w:rPr>
                <w:sz w:val="25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5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5"/>
                <w:szCs w:val="28"/>
                <w:lang w:eastAsia="en-US"/>
              </w:rPr>
              <w:t>/</w:t>
            </w:r>
            <w:proofErr w:type="spellStart"/>
            <w:r>
              <w:rPr>
                <w:sz w:val="25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Древесная растительность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 xml:space="preserve">Диаметр дерева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sz w:val="25"/>
                  <w:szCs w:val="28"/>
                  <w:lang w:eastAsia="en-US"/>
                </w:rPr>
                <w:t>1,3 м</w:t>
              </w:r>
            </w:smartTag>
          </w:p>
        </w:tc>
      </w:tr>
      <w:tr w:rsidR="00CE6635" w:rsidTr="00CE663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5" w:rsidRDefault="00CE6635">
            <w:pPr>
              <w:rPr>
                <w:sz w:val="25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35" w:rsidRDefault="00CE6635">
            <w:pPr>
              <w:rPr>
                <w:sz w:val="25"/>
                <w:szCs w:val="28"/>
                <w:lang w:eastAsia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До 12  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beforeAutospacing="0" w:afterAutospacing="0" w:line="276" w:lineRule="auto"/>
              <w:ind w:left="-108" w:right="-108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 xml:space="preserve">12 - 24 </w:t>
            </w:r>
            <w:r>
              <w:rPr>
                <w:sz w:val="25"/>
                <w:szCs w:val="28"/>
                <w:lang w:eastAsia="en-US"/>
              </w:rPr>
              <w:br/>
              <w:t>см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beforeAutospacing="0" w:afterAutospacing="0" w:line="276" w:lineRule="auto"/>
              <w:ind w:left="-98" w:right="-108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 xml:space="preserve">25 - 40 </w:t>
            </w:r>
            <w:r>
              <w:rPr>
                <w:sz w:val="25"/>
                <w:szCs w:val="28"/>
                <w:lang w:eastAsia="en-US"/>
              </w:rPr>
              <w:br/>
              <w:t>см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 xml:space="preserve">40,1  и   </w:t>
            </w:r>
            <w:r>
              <w:rPr>
                <w:sz w:val="25"/>
                <w:szCs w:val="28"/>
                <w:lang w:eastAsia="en-US"/>
              </w:rPr>
              <w:br/>
              <w:t xml:space="preserve">более </w:t>
            </w:r>
            <w:proofErr w:type="gramStart"/>
            <w:r>
              <w:rPr>
                <w:sz w:val="25"/>
                <w:szCs w:val="28"/>
                <w:lang w:eastAsia="en-US"/>
              </w:rPr>
              <w:t>см</w:t>
            </w:r>
            <w:proofErr w:type="gramEnd"/>
          </w:p>
        </w:tc>
      </w:tr>
      <w:tr w:rsidR="00CE6635" w:rsidTr="00CE6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Хвойные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400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600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700</w:t>
            </w:r>
          </w:p>
        </w:tc>
      </w:tr>
      <w:tr w:rsidR="00CE6635" w:rsidTr="00CE663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proofErr w:type="gramStart"/>
            <w:r>
              <w:rPr>
                <w:sz w:val="25"/>
                <w:szCs w:val="28"/>
                <w:lang w:eastAsia="en-US"/>
              </w:rPr>
              <w:t>Широколиственные</w:t>
            </w:r>
            <w:proofErr w:type="gramEnd"/>
            <w:r>
              <w:rPr>
                <w:sz w:val="25"/>
                <w:szCs w:val="28"/>
                <w:lang w:eastAsia="en-US"/>
              </w:rPr>
              <w:t> (дуб, липа, ясень, клен)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500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700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800</w:t>
            </w:r>
          </w:p>
        </w:tc>
      </w:tr>
      <w:tr w:rsidR="00CE6635" w:rsidTr="00CE6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proofErr w:type="gramStart"/>
            <w:r>
              <w:rPr>
                <w:sz w:val="25"/>
                <w:szCs w:val="28"/>
                <w:lang w:eastAsia="en-US"/>
              </w:rPr>
              <w:t>Мелколиственные</w:t>
            </w:r>
            <w:proofErr w:type="gramEnd"/>
            <w:r>
              <w:rPr>
                <w:sz w:val="25"/>
                <w:szCs w:val="28"/>
                <w:lang w:eastAsia="en-US"/>
              </w:rPr>
              <w:t xml:space="preserve"> (береза, черемуха) и  фруктовые.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300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500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600</w:t>
            </w:r>
          </w:p>
        </w:tc>
      </w:tr>
      <w:tr w:rsidR="00CE6635" w:rsidTr="00CE6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proofErr w:type="gramStart"/>
            <w:r>
              <w:rPr>
                <w:sz w:val="25"/>
                <w:szCs w:val="28"/>
                <w:lang w:eastAsia="en-US"/>
              </w:rPr>
              <w:t>Малоценные</w:t>
            </w:r>
            <w:proofErr w:type="gramEnd"/>
            <w:r>
              <w:rPr>
                <w:sz w:val="25"/>
                <w:szCs w:val="28"/>
                <w:lang w:eastAsia="en-US"/>
              </w:rPr>
              <w:t xml:space="preserve">   (тополь бальзамический, осина, ольха, клен  </w:t>
            </w:r>
            <w:proofErr w:type="spellStart"/>
            <w:r>
              <w:rPr>
                <w:sz w:val="25"/>
                <w:szCs w:val="28"/>
                <w:lang w:eastAsia="en-US"/>
              </w:rPr>
              <w:t>ясенелистный</w:t>
            </w:r>
            <w:proofErr w:type="spellEnd"/>
            <w:r>
              <w:rPr>
                <w:sz w:val="25"/>
                <w:szCs w:val="28"/>
                <w:lang w:eastAsia="en-US"/>
              </w:rPr>
              <w:t>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200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300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350</w:t>
            </w:r>
          </w:p>
        </w:tc>
      </w:tr>
      <w:tr w:rsidR="00CE6635" w:rsidTr="00CE66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Декоративные и    экзотические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600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800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1000</w:t>
            </w:r>
          </w:p>
        </w:tc>
      </w:tr>
      <w:tr w:rsidR="00CE6635" w:rsidTr="00CE6635">
        <w:trPr>
          <w:trHeight w:val="2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 xml:space="preserve">Поросль малоценных видов древесной растительности (клен </w:t>
            </w:r>
            <w:proofErr w:type="spellStart"/>
            <w:r>
              <w:rPr>
                <w:sz w:val="25"/>
                <w:szCs w:val="28"/>
                <w:lang w:eastAsia="en-US"/>
              </w:rPr>
              <w:t>ясенелистный</w:t>
            </w:r>
            <w:proofErr w:type="spellEnd"/>
            <w:r>
              <w:rPr>
                <w:sz w:val="25"/>
                <w:szCs w:val="28"/>
                <w:lang w:eastAsia="en-US"/>
              </w:rPr>
              <w:t>) диаметром менее 5 см в расчетах не учитывается.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-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-</w:t>
            </w:r>
          </w:p>
        </w:tc>
      </w:tr>
    </w:tbl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25"/>
          <w:szCs w:val="28"/>
        </w:rPr>
      </w:pPr>
      <w:r>
        <w:rPr>
          <w:sz w:val="25"/>
          <w:szCs w:val="28"/>
        </w:rPr>
        <w:t>Таблица N 2</w:t>
      </w:r>
    </w:p>
    <w:p w:rsidR="00CE6635" w:rsidRDefault="00CE6635" w:rsidP="00CE6635">
      <w:pPr>
        <w:pStyle w:val="a3"/>
        <w:spacing w:before="0" w:beforeAutospacing="0" w:after="0" w:afterAutospacing="0"/>
        <w:jc w:val="right"/>
        <w:rPr>
          <w:sz w:val="20"/>
          <w:szCs w:val="20"/>
        </w:rPr>
      </w:pPr>
    </w:p>
    <w:p w:rsidR="00CE6635" w:rsidRDefault="00CE6635" w:rsidP="00CE6635">
      <w:pPr>
        <w:jc w:val="center"/>
        <w:rPr>
          <w:b/>
        </w:rPr>
      </w:pPr>
      <w:r>
        <w:rPr>
          <w:b/>
        </w:rPr>
        <w:t>ДЕЙСТВИТЕЛЬНАЯ ВОССТАНОВИТЕЛЬНАЯ СТОИМОСТЬ КУСТАРНИКОВ И ДРУГИХ ЭЛЕМЕНТОВ ОЗЕЛЕНЕНИЯ (</w:t>
      </w:r>
      <w:proofErr w:type="spellStart"/>
      <w:r>
        <w:rPr>
          <w:b/>
        </w:rPr>
        <w:t>Скк</w:t>
      </w:r>
      <w:proofErr w:type="spellEnd"/>
      <w:r>
        <w:rPr>
          <w:b/>
        </w:rPr>
        <w:t>), РУБ/ЕД.</w:t>
      </w:r>
    </w:p>
    <w:p w:rsidR="00CE6635" w:rsidRDefault="00CE6635" w:rsidP="00CE6635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7976"/>
        <w:gridCol w:w="1323"/>
      </w:tblGrid>
      <w:tr w:rsidR="00CE6635" w:rsidTr="00CE6635">
        <w:trPr>
          <w:trHeight w:val="39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 xml:space="preserve">N   </w:t>
            </w:r>
            <w:r>
              <w:rPr>
                <w:sz w:val="25"/>
                <w:szCs w:val="28"/>
                <w:lang w:eastAsia="en-US"/>
              </w:rPr>
              <w:br/>
            </w:r>
            <w:proofErr w:type="spellStart"/>
            <w:proofErr w:type="gramStart"/>
            <w:r>
              <w:rPr>
                <w:sz w:val="25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5"/>
                <w:szCs w:val="28"/>
                <w:lang w:eastAsia="en-US"/>
              </w:rPr>
              <w:t>/</w:t>
            </w:r>
            <w:proofErr w:type="spellStart"/>
            <w:r>
              <w:rPr>
                <w:sz w:val="25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Кустарники и другие элементы озеленения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  <w:p w:rsidR="00CE6635" w:rsidRDefault="00CE6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CE6635" w:rsidTr="00CE6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 xml:space="preserve">Одиночные кустарники и лианы высотой  до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sz w:val="25"/>
                  <w:szCs w:val="28"/>
                  <w:lang w:eastAsia="en-US"/>
                </w:rPr>
                <w:t>1 м</w:t>
              </w:r>
            </w:smartTag>
            <w:r>
              <w:rPr>
                <w:sz w:val="25"/>
                <w:szCs w:val="28"/>
                <w:lang w:eastAsia="en-US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150</w:t>
            </w:r>
          </w:p>
        </w:tc>
      </w:tr>
      <w:tr w:rsidR="00CE6635" w:rsidTr="00CE6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 xml:space="preserve">Одиночные кустарники и лианы высотой до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sz w:val="25"/>
                  <w:szCs w:val="28"/>
                  <w:lang w:eastAsia="en-US"/>
                </w:rPr>
                <w:t>2 м</w:t>
              </w:r>
            </w:smartTag>
            <w:r>
              <w:rPr>
                <w:sz w:val="25"/>
                <w:szCs w:val="28"/>
                <w:lang w:eastAsia="en-US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250</w:t>
            </w:r>
          </w:p>
        </w:tc>
      </w:tr>
      <w:tr w:rsidR="00CE6635" w:rsidTr="00CE6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Одиночные кустарники и лианы высотой  2-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5"/>
                  <w:szCs w:val="28"/>
                  <w:lang w:eastAsia="en-US"/>
                </w:rPr>
                <w:t>3 м</w:t>
              </w:r>
            </w:smartTag>
            <w:r>
              <w:rPr>
                <w:sz w:val="25"/>
                <w:szCs w:val="28"/>
                <w:lang w:eastAsia="en-US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350</w:t>
            </w:r>
          </w:p>
        </w:tc>
      </w:tr>
      <w:tr w:rsidR="00CE6635" w:rsidTr="00CE6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Одиночные кустарники и лианы высотой  до 4-</w:t>
            </w:r>
            <w:smartTag w:uri="urn:schemas-microsoft-com:office:smarttags" w:element="metricconverter">
              <w:smartTagPr>
                <w:attr w:name="ProductID" w:val="5 м"/>
              </w:smartTagPr>
              <w:r>
                <w:rPr>
                  <w:sz w:val="25"/>
                  <w:szCs w:val="28"/>
                  <w:lang w:eastAsia="en-US"/>
                </w:rPr>
                <w:t>5 м</w:t>
              </w:r>
            </w:smartTag>
            <w:r>
              <w:rPr>
                <w:sz w:val="25"/>
                <w:szCs w:val="28"/>
                <w:lang w:eastAsia="en-US"/>
              </w:rPr>
              <w:t>,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500</w:t>
            </w:r>
          </w:p>
        </w:tc>
      </w:tr>
      <w:tr w:rsidR="00CE6635" w:rsidTr="00CE6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Экзотические кустарники, несвойственные для условий средней полосы России (падуб, магнолия, скумпия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700</w:t>
            </w:r>
          </w:p>
        </w:tc>
      </w:tr>
      <w:tr w:rsidR="00CE6635" w:rsidTr="00CE6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 xml:space="preserve">Однорядная живая изгородь, </w:t>
            </w:r>
            <w:proofErr w:type="gramStart"/>
            <w:r>
              <w:rPr>
                <w:sz w:val="25"/>
                <w:szCs w:val="28"/>
                <w:lang w:eastAsia="en-US"/>
              </w:rPr>
              <w:t>м</w:t>
            </w:r>
            <w:proofErr w:type="gramEnd"/>
            <w:r>
              <w:rPr>
                <w:sz w:val="25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200</w:t>
            </w:r>
          </w:p>
        </w:tc>
      </w:tr>
      <w:tr w:rsidR="00CE6635" w:rsidTr="00CE6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 xml:space="preserve">Двухрядная живая изгородь, </w:t>
            </w:r>
            <w:proofErr w:type="gramStart"/>
            <w:r>
              <w:rPr>
                <w:sz w:val="25"/>
                <w:szCs w:val="28"/>
                <w:lang w:eastAsia="en-US"/>
              </w:rPr>
              <w:t>м</w:t>
            </w:r>
            <w:proofErr w:type="gramEnd"/>
            <w:r>
              <w:rPr>
                <w:sz w:val="25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350</w:t>
            </w:r>
          </w:p>
        </w:tc>
      </w:tr>
      <w:tr w:rsidR="00CE6635" w:rsidTr="00CE6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Газон партерный,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200</w:t>
            </w:r>
          </w:p>
        </w:tc>
      </w:tr>
      <w:tr w:rsidR="00CE6635" w:rsidTr="00CE6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Естественный травяной покров,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150</w:t>
            </w:r>
          </w:p>
        </w:tc>
      </w:tr>
      <w:tr w:rsidR="00CE6635" w:rsidTr="00CE6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Газон луговой,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200</w:t>
            </w:r>
          </w:p>
        </w:tc>
      </w:tr>
      <w:tr w:rsidR="00CE6635" w:rsidTr="00CE663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both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Цветник, кв. 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>
            <w:pPr>
              <w:pStyle w:val="a3"/>
              <w:spacing w:line="276" w:lineRule="auto"/>
              <w:jc w:val="center"/>
              <w:rPr>
                <w:sz w:val="25"/>
                <w:szCs w:val="28"/>
                <w:lang w:eastAsia="en-US"/>
              </w:rPr>
            </w:pPr>
            <w:r>
              <w:rPr>
                <w:sz w:val="25"/>
                <w:szCs w:val="28"/>
                <w:lang w:eastAsia="en-US"/>
              </w:rPr>
              <w:t>250</w:t>
            </w:r>
          </w:p>
        </w:tc>
      </w:tr>
    </w:tbl>
    <w:p w:rsidR="00CE6635" w:rsidRDefault="00CE6635" w:rsidP="00CE6635">
      <w:pPr>
        <w:rPr>
          <w:sz w:val="25"/>
          <w:szCs w:val="28"/>
        </w:rPr>
        <w:sectPr w:rsidR="00CE6635">
          <w:pgSz w:w="11906" w:h="16838"/>
          <w:pgMar w:top="709" w:right="851" w:bottom="567" w:left="1418" w:header="709" w:footer="709" w:gutter="0"/>
          <w:cols w:space="720"/>
        </w:sectPr>
      </w:pPr>
    </w:p>
    <w:p w:rsidR="00CE6635" w:rsidRDefault="00CE6635" w:rsidP="00CE6635">
      <w:pPr>
        <w:pStyle w:val="a3"/>
        <w:jc w:val="right"/>
        <w:rPr>
          <w:sz w:val="25"/>
          <w:szCs w:val="28"/>
        </w:rPr>
      </w:pPr>
      <w:r>
        <w:rPr>
          <w:sz w:val="25"/>
          <w:szCs w:val="28"/>
        </w:rPr>
        <w:lastRenderedPageBreak/>
        <w:t>Таблица №3</w:t>
      </w:r>
    </w:p>
    <w:p w:rsidR="00CE6635" w:rsidRDefault="00CE6635" w:rsidP="00CE6635">
      <w:pPr>
        <w:jc w:val="center"/>
        <w:rPr>
          <w:b/>
          <w:sz w:val="28"/>
          <w:szCs w:val="28"/>
        </w:rPr>
      </w:pPr>
    </w:p>
    <w:p w:rsidR="00CE6635" w:rsidRDefault="00CE6635" w:rsidP="00CE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Е Д О М О С Т Ь</w:t>
      </w:r>
    </w:p>
    <w:p w:rsidR="00CE6635" w:rsidRDefault="00CE6635" w:rsidP="00CE6635">
      <w:pPr>
        <w:jc w:val="center"/>
        <w:rPr>
          <w:b/>
        </w:rPr>
      </w:pPr>
      <w:r>
        <w:rPr>
          <w:b/>
        </w:rPr>
        <w:t xml:space="preserve">УЧЕТА  ЗЕЛЕНЫХ  НАСАЖДЕНИЙ  ДЛЯ  ИСЧИСЛЕНИЯ  РАЗМЕРА  УЩЕРБА, </w:t>
      </w:r>
    </w:p>
    <w:p w:rsidR="00CE6635" w:rsidRDefault="00CE6635" w:rsidP="00CE6635">
      <w:pPr>
        <w:jc w:val="center"/>
        <w:rPr>
          <w:b/>
        </w:rPr>
      </w:pPr>
      <w:proofErr w:type="gramStart"/>
      <w:r>
        <w:rPr>
          <w:b/>
        </w:rPr>
        <w:t>ВЫЗЫВАЕМОГО</w:t>
      </w:r>
      <w:proofErr w:type="gramEnd"/>
      <w:r>
        <w:rPr>
          <w:b/>
        </w:rPr>
        <w:t xml:space="preserve">  ИХ  УНИЧТОЖЕНИЕМ  И  ПОВРЕЖДЕНИЕМ</w:t>
      </w:r>
    </w:p>
    <w:p w:rsidR="00CE6635" w:rsidRDefault="00CE6635" w:rsidP="00CE6635">
      <w:pPr>
        <w:rPr>
          <w:b/>
        </w:rPr>
      </w:pPr>
    </w:p>
    <w:p w:rsidR="00CE6635" w:rsidRDefault="00CE6635" w:rsidP="00CE6635"/>
    <w:tbl>
      <w:tblPr>
        <w:tblW w:w="1578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1542"/>
        <w:gridCol w:w="954"/>
        <w:gridCol w:w="1852"/>
        <w:gridCol w:w="1507"/>
        <w:gridCol w:w="1633"/>
        <w:gridCol w:w="1454"/>
        <w:gridCol w:w="1436"/>
        <w:gridCol w:w="1785"/>
        <w:gridCol w:w="1181"/>
        <w:gridCol w:w="1211"/>
        <w:gridCol w:w="834"/>
      </w:tblGrid>
      <w:tr w:rsidR="00CE6635" w:rsidTr="00C05B31">
        <w:trPr>
          <w:tblCellSpacing w:w="15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N  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Порода         </w:t>
            </w:r>
            <w:r>
              <w:rPr>
                <w:sz w:val="22"/>
                <w:szCs w:val="22"/>
              </w:rPr>
              <w:br/>
              <w:t xml:space="preserve">древесной      </w:t>
            </w:r>
            <w:r>
              <w:rPr>
                <w:sz w:val="22"/>
                <w:szCs w:val="22"/>
              </w:rPr>
              <w:br/>
              <w:t>растительности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Диаметр  на высоте  </w:t>
            </w:r>
            <w:r>
              <w:rPr>
                <w:sz w:val="22"/>
                <w:szCs w:val="22"/>
              </w:rPr>
              <w:br/>
              <w:t>1,3 м, см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>Действительная восстановительная стоимость,</w:t>
            </w:r>
            <w:r>
              <w:rPr>
                <w:sz w:val="22"/>
                <w:szCs w:val="22"/>
              </w:rPr>
              <w:br/>
              <w:t>руб./шт.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Коэффициент  </w:t>
            </w:r>
            <w:r>
              <w:rPr>
                <w:sz w:val="22"/>
                <w:szCs w:val="22"/>
              </w:rPr>
              <w:br/>
              <w:t xml:space="preserve">поправки на  </w:t>
            </w:r>
            <w:r>
              <w:rPr>
                <w:sz w:val="22"/>
                <w:szCs w:val="22"/>
              </w:rPr>
              <w:br/>
              <w:t>социальн</w:t>
            </w:r>
            <w:proofErr w:type="gramStart"/>
            <w:r>
              <w:rPr>
                <w:sz w:val="22"/>
                <w:szCs w:val="22"/>
              </w:rPr>
              <w:t>о-</w:t>
            </w:r>
            <w:proofErr w:type="gramEnd"/>
            <w:r>
              <w:rPr>
                <w:sz w:val="22"/>
                <w:szCs w:val="22"/>
              </w:rPr>
              <w:t xml:space="preserve">   </w:t>
            </w:r>
            <w:r>
              <w:rPr>
                <w:sz w:val="22"/>
                <w:szCs w:val="22"/>
              </w:rPr>
              <w:br/>
              <w:t>экологическую</w:t>
            </w:r>
            <w:r>
              <w:rPr>
                <w:sz w:val="22"/>
                <w:szCs w:val="22"/>
              </w:rPr>
              <w:br/>
              <w:t xml:space="preserve">значимость   </w:t>
            </w:r>
            <w:r>
              <w:rPr>
                <w:sz w:val="22"/>
                <w:szCs w:val="22"/>
              </w:rPr>
              <w:br/>
              <w:t xml:space="preserve">зеленых      </w:t>
            </w:r>
            <w:r>
              <w:rPr>
                <w:sz w:val="22"/>
                <w:szCs w:val="22"/>
              </w:rPr>
              <w:br/>
              <w:t>насаждений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Коэффициент     </w:t>
            </w:r>
            <w:r>
              <w:rPr>
                <w:sz w:val="22"/>
                <w:szCs w:val="22"/>
              </w:rPr>
              <w:br/>
              <w:t xml:space="preserve">обеспеченности  </w:t>
            </w:r>
            <w:r>
              <w:rPr>
                <w:sz w:val="22"/>
                <w:szCs w:val="22"/>
              </w:rPr>
              <w:br/>
              <w:t xml:space="preserve">жителей         </w:t>
            </w:r>
            <w:r>
              <w:rPr>
                <w:sz w:val="22"/>
                <w:szCs w:val="22"/>
              </w:rPr>
              <w:br/>
              <w:t xml:space="preserve">зелеными        </w:t>
            </w:r>
            <w:r>
              <w:rPr>
                <w:sz w:val="22"/>
                <w:szCs w:val="22"/>
              </w:rPr>
              <w:br/>
              <w:t>насаждениями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Коэффициент  </w:t>
            </w:r>
            <w:r>
              <w:rPr>
                <w:sz w:val="22"/>
                <w:szCs w:val="22"/>
              </w:rPr>
              <w:br/>
              <w:t xml:space="preserve">поправки на 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водоохранную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 xml:space="preserve">ценность     </w:t>
            </w:r>
            <w:r>
              <w:rPr>
                <w:sz w:val="22"/>
                <w:szCs w:val="22"/>
              </w:rPr>
              <w:br/>
              <w:t xml:space="preserve">зеленых      </w:t>
            </w:r>
            <w:r>
              <w:rPr>
                <w:sz w:val="22"/>
                <w:szCs w:val="22"/>
              </w:rPr>
              <w:br/>
              <w:t>насаждений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Коэффициент  </w:t>
            </w:r>
            <w:r>
              <w:rPr>
                <w:sz w:val="22"/>
                <w:szCs w:val="22"/>
              </w:rPr>
              <w:br/>
              <w:t xml:space="preserve">поправки     </w:t>
            </w:r>
            <w:r>
              <w:rPr>
                <w:sz w:val="22"/>
                <w:szCs w:val="22"/>
              </w:rPr>
              <w:br/>
              <w:t xml:space="preserve">на текущее   </w:t>
            </w:r>
            <w:r>
              <w:rPr>
                <w:sz w:val="22"/>
                <w:szCs w:val="22"/>
              </w:rPr>
              <w:br/>
              <w:t xml:space="preserve">состояние    </w:t>
            </w:r>
            <w:r>
              <w:rPr>
                <w:sz w:val="22"/>
                <w:szCs w:val="22"/>
              </w:rPr>
              <w:br/>
              <w:t xml:space="preserve">зеленых      </w:t>
            </w:r>
            <w:r>
              <w:rPr>
                <w:sz w:val="22"/>
                <w:szCs w:val="22"/>
              </w:rPr>
              <w:br/>
              <w:t>насаждений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>Компенсационная стоимость, руб./шт.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br/>
              <w:t xml:space="preserve">деревьев, </w:t>
            </w:r>
            <w:r>
              <w:rPr>
                <w:sz w:val="22"/>
                <w:szCs w:val="22"/>
              </w:rPr>
              <w:br/>
              <w:t>шт.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>Заключение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jc w:val="center"/>
            </w:pPr>
            <w:r>
              <w:rPr>
                <w:sz w:val="22"/>
                <w:szCs w:val="22"/>
              </w:rPr>
              <w:t>Всего к оплате,  (руб.)</w:t>
            </w:r>
          </w:p>
        </w:tc>
      </w:tr>
      <w:tr w:rsidR="00CE6635" w:rsidTr="00C05B31">
        <w:trPr>
          <w:tblCellSpacing w:w="15" w:type="dxa"/>
        </w:trPr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E6635" w:rsidRDefault="00CE6635" w:rsidP="00C05B31">
            <w:pPr>
              <w:pStyle w:val="a3"/>
              <w:rPr>
                <w:sz w:val="25"/>
                <w:szCs w:val="28"/>
              </w:rPr>
            </w:pPr>
            <w:r>
              <w:rPr>
                <w:sz w:val="25"/>
                <w:szCs w:val="28"/>
              </w:rPr>
              <w:t> </w:t>
            </w:r>
          </w:p>
        </w:tc>
      </w:tr>
    </w:tbl>
    <w:p w:rsidR="00CE6635" w:rsidRDefault="00CE6635" w:rsidP="00CE6635"/>
    <w:p w:rsidR="00CE6635" w:rsidRDefault="00CE6635" w:rsidP="00CE6635">
      <w:r>
        <w:t xml:space="preserve">                                                                              </w:t>
      </w:r>
    </w:p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/>
    <w:p w:rsidR="00CE6635" w:rsidRDefault="00CE6635" w:rsidP="00CE6635">
      <w:pPr>
        <w:sectPr w:rsidR="00CE6635" w:rsidSect="00CE66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E6635" w:rsidRDefault="00CE6635" w:rsidP="00CE6635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6</w:t>
      </w:r>
    </w:p>
    <w:p w:rsidR="00CE6635" w:rsidRDefault="00CE6635" w:rsidP="00CE6635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CE6635" w:rsidRDefault="00CE6635" w:rsidP="00CE6635">
      <w:pPr>
        <w:ind w:left="3969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    «   »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   №  </w:t>
      </w:r>
    </w:p>
    <w:p w:rsidR="00CE6635" w:rsidRDefault="00CE6635" w:rsidP="00CE6635">
      <w:pPr>
        <w:tabs>
          <w:tab w:val="left" w:pos="4169"/>
        </w:tabs>
        <w:ind w:left="3969"/>
        <w:rPr>
          <w:color w:val="FF0000"/>
          <w:sz w:val="28"/>
          <w:szCs w:val="28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  <w:sz w:val="16"/>
          <w:szCs w:val="16"/>
        </w:rPr>
      </w:pPr>
    </w:p>
    <w:p w:rsidR="00CE6635" w:rsidRDefault="00CE6635" w:rsidP="00CE663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 К Т   № ____</w:t>
      </w:r>
    </w:p>
    <w:p w:rsidR="00CE6635" w:rsidRDefault="00CE6635" w:rsidP="00CE6635">
      <w:pPr>
        <w:pStyle w:val="a3"/>
        <w:spacing w:before="0" w:beforeAutospacing="0" w:after="0" w:afterAutospacing="0"/>
        <w:ind w:left="-14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признании зеленых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поселение», подлежащими вырубке  в муниципальном образовании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CE6635" w:rsidRDefault="00CE6635" w:rsidP="00CE6635">
      <w:pPr>
        <w:ind w:left="-142"/>
        <w:jc w:val="center"/>
        <w:rPr>
          <w:b/>
          <w:sz w:val="28"/>
          <w:szCs w:val="28"/>
        </w:rPr>
      </w:pPr>
    </w:p>
    <w:p w:rsidR="00CE6635" w:rsidRDefault="00CE6635" w:rsidP="00CE6635">
      <w:pPr>
        <w:rPr>
          <w:sz w:val="16"/>
          <w:szCs w:val="16"/>
        </w:rPr>
      </w:pPr>
    </w:p>
    <w:p w:rsidR="00CE6635" w:rsidRDefault="00CE6635" w:rsidP="00CE6635">
      <w:pPr>
        <w:rPr>
          <w:sz w:val="27"/>
          <w:szCs w:val="27"/>
        </w:rPr>
      </w:pPr>
      <w:r>
        <w:rPr>
          <w:sz w:val="27"/>
          <w:szCs w:val="27"/>
        </w:rPr>
        <w:t xml:space="preserve">д. _______________                                           "___" _____________ _______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>.</w:t>
      </w:r>
    </w:p>
    <w:p w:rsidR="00CE6635" w:rsidRDefault="00CE6635" w:rsidP="00CE6635"/>
    <w:p w:rsidR="00CE6635" w:rsidRDefault="00CE6635" w:rsidP="00CE6635">
      <w:pPr>
        <w:rPr>
          <w:sz w:val="27"/>
          <w:szCs w:val="27"/>
        </w:rPr>
      </w:pPr>
      <w:r>
        <w:rPr>
          <w:sz w:val="27"/>
          <w:szCs w:val="27"/>
        </w:rPr>
        <w:t>Комиссия в составе:</w:t>
      </w:r>
    </w:p>
    <w:p w:rsidR="00CE6635" w:rsidRDefault="00CE6635" w:rsidP="00CE6635">
      <w:pPr>
        <w:rPr>
          <w:sz w:val="28"/>
        </w:rPr>
      </w:pPr>
      <w:r>
        <w:rPr>
          <w:sz w:val="27"/>
          <w:szCs w:val="27"/>
        </w:rPr>
        <w:t>1</w:t>
      </w:r>
      <w:r>
        <w:rPr>
          <w:sz w:val="28"/>
        </w:rPr>
        <w:t>. ___________________________________________________________</w:t>
      </w:r>
    </w:p>
    <w:p w:rsidR="00CE6635" w:rsidRDefault="00CE6635" w:rsidP="00CE6635">
      <w:pPr>
        <w:jc w:val="center"/>
        <w:rPr>
          <w:b/>
          <w:vertAlign w:val="superscript"/>
        </w:rPr>
      </w:pPr>
      <w:r>
        <w:rPr>
          <w:b/>
          <w:vertAlign w:val="superscript"/>
        </w:rPr>
        <w:t>(Ф.И.О., должность)</w:t>
      </w:r>
    </w:p>
    <w:p w:rsidR="00CE6635" w:rsidRDefault="00CE6635" w:rsidP="00CE6635">
      <w:pPr>
        <w:rPr>
          <w:sz w:val="28"/>
          <w:vertAlign w:val="superscript"/>
        </w:rPr>
      </w:pPr>
      <w:r>
        <w:rPr>
          <w:sz w:val="27"/>
          <w:szCs w:val="27"/>
        </w:rPr>
        <w:t>2.</w:t>
      </w:r>
      <w:r>
        <w:rPr>
          <w:sz w:val="28"/>
        </w:rPr>
        <w:t xml:space="preserve"> ___________________________________________________________</w:t>
      </w:r>
    </w:p>
    <w:p w:rsidR="00CE6635" w:rsidRDefault="00CE6635" w:rsidP="00CE6635">
      <w:pPr>
        <w:jc w:val="center"/>
        <w:rPr>
          <w:b/>
          <w:vertAlign w:val="superscript"/>
        </w:rPr>
      </w:pPr>
      <w:r>
        <w:rPr>
          <w:b/>
          <w:vertAlign w:val="superscript"/>
        </w:rPr>
        <w:t>(Ф.И.О., должность)</w:t>
      </w:r>
    </w:p>
    <w:p w:rsidR="00CE6635" w:rsidRDefault="00CE6635" w:rsidP="00CE6635">
      <w:pPr>
        <w:rPr>
          <w:sz w:val="28"/>
          <w:vertAlign w:val="superscript"/>
        </w:rPr>
      </w:pPr>
      <w:r>
        <w:rPr>
          <w:sz w:val="27"/>
          <w:szCs w:val="27"/>
        </w:rPr>
        <w:t>3</w:t>
      </w:r>
      <w:r>
        <w:rPr>
          <w:sz w:val="28"/>
        </w:rPr>
        <w:t>. ___________________________________________________________</w:t>
      </w:r>
    </w:p>
    <w:p w:rsidR="00CE6635" w:rsidRDefault="00CE6635" w:rsidP="00CE6635">
      <w:pPr>
        <w:jc w:val="center"/>
        <w:rPr>
          <w:b/>
          <w:vertAlign w:val="superscript"/>
        </w:rPr>
      </w:pPr>
      <w:r>
        <w:rPr>
          <w:b/>
          <w:vertAlign w:val="superscript"/>
        </w:rPr>
        <w:t>(Ф.И.О., должность)</w:t>
      </w:r>
    </w:p>
    <w:p w:rsidR="00CE6635" w:rsidRDefault="00CE6635" w:rsidP="00CE6635">
      <w:pPr>
        <w:jc w:val="center"/>
        <w:rPr>
          <w:vertAlign w:val="superscript"/>
        </w:rPr>
      </w:pPr>
    </w:p>
    <w:p w:rsidR="00CE6635" w:rsidRDefault="00CE6635" w:rsidP="00CE6635">
      <w:pPr>
        <w:rPr>
          <w:sz w:val="27"/>
          <w:szCs w:val="27"/>
          <w:vertAlign w:val="superscript"/>
        </w:rPr>
      </w:pPr>
      <w:r>
        <w:rPr>
          <w:sz w:val="27"/>
          <w:szCs w:val="27"/>
        </w:rPr>
        <w:t xml:space="preserve">осуществила выезд по адресу: ________________________________________            </w:t>
      </w:r>
    </w:p>
    <w:p w:rsidR="00CE6635" w:rsidRDefault="00CE6635" w:rsidP="00CE6635">
      <w:pPr>
        <w:rPr>
          <w:sz w:val="27"/>
          <w:szCs w:val="27"/>
        </w:rPr>
      </w:pPr>
      <w:r>
        <w:rPr>
          <w:sz w:val="27"/>
          <w:szCs w:val="27"/>
        </w:rPr>
        <w:t xml:space="preserve"> _______________________________________________________ и произвела</w:t>
      </w:r>
    </w:p>
    <w:p w:rsidR="00CE6635" w:rsidRDefault="00CE6635" w:rsidP="00CE6635">
      <w:pPr>
        <w:jc w:val="both"/>
        <w:rPr>
          <w:sz w:val="27"/>
          <w:szCs w:val="27"/>
        </w:rPr>
      </w:pPr>
      <w:r>
        <w:rPr>
          <w:sz w:val="27"/>
          <w:szCs w:val="27"/>
        </w:rPr>
        <w:t>обследование зеленых насаждений, произрастающих на территориях общего пользования населённых пунктов</w:t>
      </w:r>
      <w:r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>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sz w:val="27"/>
          <w:szCs w:val="27"/>
        </w:rPr>
        <w:t>Шиньшинское</w:t>
      </w:r>
      <w:proofErr w:type="spellEnd"/>
      <w:r>
        <w:rPr>
          <w:sz w:val="27"/>
          <w:szCs w:val="27"/>
        </w:rPr>
        <w:t xml:space="preserve"> сельское поселение»</w:t>
      </w:r>
    </w:p>
    <w:p w:rsidR="00CE6635" w:rsidRDefault="00CE6635" w:rsidP="00CE6635">
      <w:pPr>
        <w:ind w:firstLine="709"/>
        <w:rPr>
          <w:sz w:val="27"/>
          <w:szCs w:val="27"/>
        </w:rPr>
      </w:pPr>
      <w:r>
        <w:rPr>
          <w:sz w:val="27"/>
          <w:szCs w:val="27"/>
        </w:rPr>
        <w:t>Результатами обследования установлено: _________________________</w:t>
      </w:r>
    </w:p>
    <w:p w:rsidR="00CE6635" w:rsidRDefault="00CE6635" w:rsidP="00CE6635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E6635" w:rsidRDefault="00CE6635" w:rsidP="00CE6635">
      <w:r>
        <w:rPr>
          <w:sz w:val="28"/>
        </w:rPr>
        <w:t>__________________________________________________________________</w:t>
      </w:r>
    </w:p>
    <w:p w:rsidR="00CE6635" w:rsidRDefault="00CE6635" w:rsidP="00CE6635">
      <w:pPr>
        <w:ind w:firstLine="709"/>
        <w:rPr>
          <w:sz w:val="28"/>
        </w:rPr>
      </w:pPr>
      <w:r>
        <w:rPr>
          <w:sz w:val="27"/>
          <w:szCs w:val="27"/>
        </w:rPr>
        <w:t xml:space="preserve">Выводы:  </w:t>
      </w:r>
      <w:r>
        <w:rPr>
          <w:sz w:val="28"/>
        </w:rPr>
        <w:t>_____________________________________________________</w:t>
      </w:r>
    </w:p>
    <w:p w:rsidR="00CE6635" w:rsidRDefault="00CE6635" w:rsidP="00CE6635">
      <w:r>
        <w:rPr>
          <w:sz w:val="28"/>
        </w:rPr>
        <w:t>____________________________________________________________________________________________________________________________________</w:t>
      </w:r>
    </w:p>
    <w:p w:rsidR="00CE6635" w:rsidRDefault="00CE6635" w:rsidP="00CE6635">
      <w:pPr>
        <w:ind w:firstLine="709"/>
      </w:pPr>
    </w:p>
    <w:p w:rsidR="00CE6635" w:rsidRDefault="00CE6635" w:rsidP="00CE6635">
      <w:pPr>
        <w:ind w:firstLine="709"/>
        <w:rPr>
          <w:sz w:val="27"/>
          <w:szCs w:val="27"/>
        </w:rPr>
      </w:pPr>
      <w:r>
        <w:rPr>
          <w:sz w:val="27"/>
          <w:szCs w:val="27"/>
        </w:rPr>
        <w:t>Члены комиссии:</w:t>
      </w:r>
    </w:p>
    <w:p w:rsidR="00CE6635" w:rsidRDefault="00CE6635" w:rsidP="00CE6635">
      <w:pPr>
        <w:ind w:firstLine="709"/>
        <w:rPr>
          <w:sz w:val="28"/>
        </w:rPr>
      </w:pPr>
      <w:r>
        <w:rPr>
          <w:sz w:val="28"/>
        </w:rPr>
        <w:t>1. _______________________________________  ___________________</w:t>
      </w:r>
    </w:p>
    <w:p w:rsidR="00CE6635" w:rsidRDefault="00CE6635" w:rsidP="00CE6635">
      <w:pPr>
        <w:rPr>
          <w:b/>
          <w:vertAlign w:val="superscript"/>
        </w:rPr>
      </w:pPr>
      <w:r>
        <w:rPr>
          <w:b/>
          <w:sz w:val="28"/>
          <w:vertAlign w:val="superscript"/>
        </w:rPr>
        <w:t xml:space="preserve">                                                               (</w:t>
      </w:r>
      <w:r>
        <w:rPr>
          <w:b/>
          <w:vertAlign w:val="superscript"/>
        </w:rPr>
        <w:t>Ф.И.О., должность)                                                                                    (подпись)</w:t>
      </w:r>
    </w:p>
    <w:p w:rsidR="00CE6635" w:rsidRDefault="00CE6635" w:rsidP="00CE6635">
      <w:pPr>
        <w:ind w:firstLine="709"/>
        <w:rPr>
          <w:sz w:val="28"/>
          <w:vertAlign w:val="superscript"/>
        </w:rPr>
      </w:pPr>
      <w:r>
        <w:rPr>
          <w:sz w:val="28"/>
        </w:rPr>
        <w:t>2. ________________________________________  __________________</w:t>
      </w:r>
    </w:p>
    <w:p w:rsidR="00CE6635" w:rsidRDefault="00CE6635" w:rsidP="00CE6635">
      <w:pPr>
        <w:rPr>
          <w:b/>
          <w:vertAlign w:val="superscript"/>
        </w:rPr>
      </w:pPr>
      <w:r>
        <w:rPr>
          <w:b/>
          <w:sz w:val="28"/>
          <w:vertAlign w:val="superscript"/>
        </w:rPr>
        <w:t xml:space="preserve">                                                               </w:t>
      </w:r>
      <w:r>
        <w:rPr>
          <w:b/>
          <w:vertAlign w:val="superscript"/>
        </w:rPr>
        <w:t>(Ф.И.О., должность)                                                                                    (подпись)</w:t>
      </w:r>
    </w:p>
    <w:p w:rsidR="00CE6635" w:rsidRDefault="00CE6635" w:rsidP="00CE6635">
      <w:pPr>
        <w:ind w:firstLine="709"/>
        <w:rPr>
          <w:sz w:val="28"/>
        </w:rPr>
      </w:pPr>
      <w:r>
        <w:rPr>
          <w:sz w:val="28"/>
        </w:rPr>
        <w:t>3. _________________________________________  _________________</w:t>
      </w:r>
    </w:p>
    <w:p w:rsidR="00CE6635" w:rsidRDefault="00CE6635" w:rsidP="00CE6635">
      <w:pPr>
        <w:rPr>
          <w:b/>
          <w:vertAlign w:val="superscript"/>
        </w:rPr>
      </w:pPr>
      <w:r>
        <w:rPr>
          <w:b/>
        </w:rPr>
        <w:t xml:space="preserve">                                               </w:t>
      </w:r>
      <w:r>
        <w:rPr>
          <w:b/>
          <w:vertAlign w:val="superscript"/>
        </w:rPr>
        <w:t>(Ф.И.О., должность)                                                                                    (подпись)</w:t>
      </w:r>
    </w:p>
    <w:p w:rsidR="00CE6635" w:rsidRDefault="00CE6635" w:rsidP="00CE6635">
      <w:pPr>
        <w:ind w:left="3969"/>
        <w:jc w:val="center"/>
        <w:rPr>
          <w:sz w:val="28"/>
          <w:szCs w:val="28"/>
        </w:rPr>
      </w:pPr>
    </w:p>
    <w:p w:rsidR="00CE6635" w:rsidRDefault="00CE6635" w:rsidP="00CE6635">
      <w:pPr>
        <w:ind w:left="3969"/>
        <w:jc w:val="center"/>
        <w:rPr>
          <w:sz w:val="27"/>
          <w:szCs w:val="27"/>
        </w:rPr>
      </w:pPr>
    </w:p>
    <w:p w:rsidR="00CE6635" w:rsidRDefault="00CE6635" w:rsidP="00CE6635">
      <w:pPr>
        <w:ind w:left="3969"/>
        <w:jc w:val="center"/>
        <w:rPr>
          <w:sz w:val="27"/>
          <w:szCs w:val="27"/>
        </w:rPr>
      </w:pPr>
    </w:p>
    <w:p w:rsidR="00CE6635" w:rsidRDefault="00CE6635" w:rsidP="00CE6635">
      <w:pPr>
        <w:ind w:left="3969"/>
        <w:jc w:val="center"/>
        <w:rPr>
          <w:sz w:val="27"/>
          <w:szCs w:val="27"/>
        </w:rPr>
      </w:pPr>
    </w:p>
    <w:p w:rsidR="00CE6635" w:rsidRDefault="00CE6635" w:rsidP="00CE6635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№ 7</w:t>
      </w:r>
    </w:p>
    <w:p w:rsidR="00CE6635" w:rsidRDefault="00CE6635" w:rsidP="00CE6635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CE6635" w:rsidRDefault="00CE6635" w:rsidP="00CE6635">
      <w:pPr>
        <w:ind w:left="3969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«     »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 №  </w:t>
      </w: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ind w:left="-142"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ПЕРЕЧЁТНАЯ  ВЕДОМОСТЬ </w:t>
      </w:r>
    </w:p>
    <w:p w:rsidR="00CE6635" w:rsidRDefault="00CE6635" w:rsidP="00CE6635">
      <w:pPr>
        <w:ind w:left="-142" w:right="-143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зеленых насаждений, произрастающих на территориях общего пользования населённых пунктов и на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поселение»,  подлежащих вырубке в муниципальном образовании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  </w:t>
      </w:r>
    </w:p>
    <w:p w:rsidR="00CE6635" w:rsidRDefault="00CE6635" w:rsidP="00CE663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адресу: _____________________________</w:t>
      </w:r>
    </w:p>
    <w:p w:rsidR="00CE6635" w:rsidRDefault="00CE6635" w:rsidP="00CE6635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715"/>
        <w:gridCol w:w="1395"/>
        <w:gridCol w:w="1098"/>
        <w:gridCol w:w="1862"/>
        <w:gridCol w:w="1450"/>
        <w:gridCol w:w="1487"/>
      </w:tblGrid>
      <w:tr w:rsidR="00CE6635" w:rsidTr="00C05B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 w:rsidP="00C05B3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 w:rsidP="00C05B31">
            <w:pPr>
              <w:jc w:val="center"/>
            </w:pPr>
            <w:r>
              <w:t>Наименование породы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 w:rsidP="00C05B31">
            <w:pPr>
              <w:ind w:left="-130" w:right="-108"/>
              <w:jc w:val="center"/>
            </w:pPr>
            <w:r>
              <w:t>Количество (шт.)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 w:rsidP="00C05B31">
            <w:pPr>
              <w:jc w:val="center"/>
            </w:pPr>
            <w:r>
              <w:t>Диаметр (м)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 w:rsidP="00C05B31">
            <w:pPr>
              <w:jc w:val="center"/>
            </w:pPr>
            <w:r>
              <w:t>Характеристика состояния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 w:rsidP="00C05B31">
            <w:pPr>
              <w:jc w:val="center"/>
            </w:pPr>
            <w:r>
              <w:t>Заключение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 w:rsidP="00C05B31">
            <w:pPr>
              <w:jc w:val="center"/>
            </w:pPr>
            <w:r>
              <w:t>Примечание</w:t>
            </w:r>
          </w:p>
        </w:tc>
      </w:tr>
      <w:tr w:rsidR="00CE6635" w:rsidTr="00C05B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 w:rsidP="00C05B31">
            <w:pPr>
              <w:jc w:val="center"/>
            </w:pPr>
            <w: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ind w:right="-108"/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</w:tr>
      <w:tr w:rsidR="00CE6635" w:rsidTr="00C05B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 w:rsidP="00C05B31">
            <w:pPr>
              <w:jc w:val="center"/>
            </w:pPr>
            <w:r>
              <w:t>2.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</w:tr>
      <w:tr w:rsidR="00CE6635" w:rsidTr="00C05B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 w:rsidP="00C05B31">
            <w:pPr>
              <w:jc w:val="center"/>
            </w:pPr>
            <w:r>
              <w:t>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</w:tr>
      <w:tr w:rsidR="00CE6635" w:rsidTr="00C05B3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35" w:rsidRDefault="00CE6635" w:rsidP="00C05B31">
            <w:r>
              <w:t>всего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/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35" w:rsidRDefault="00CE6635" w:rsidP="00C05B31">
            <w:pPr>
              <w:jc w:val="center"/>
            </w:pPr>
          </w:p>
        </w:tc>
      </w:tr>
    </w:tbl>
    <w:p w:rsidR="00CE6635" w:rsidRDefault="00CE6635" w:rsidP="00CE6635">
      <w:pPr>
        <w:rPr>
          <w:sz w:val="28"/>
        </w:rPr>
      </w:pPr>
    </w:p>
    <w:p w:rsidR="00CE6635" w:rsidRDefault="00CE6635" w:rsidP="00CE6635">
      <w:pPr>
        <w:rPr>
          <w:sz w:val="28"/>
        </w:rPr>
      </w:pPr>
    </w:p>
    <w:p w:rsidR="00CE6635" w:rsidRDefault="00CE6635" w:rsidP="00CE6635">
      <w:pPr>
        <w:ind w:firstLine="709"/>
        <w:rPr>
          <w:sz w:val="28"/>
        </w:rPr>
      </w:pPr>
      <w:r>
        <w:rPr>
          <w:sz w:val="28"/>
        </w:rPr>
        <w:t>1. ________________________________     ________________</w:t>
      </w:r>
    </w:p>
    <w:p w:rsidR="00CE6635" w:rsidRDefault="00CE6635" w:rsidP="00CE6635">
      <w:pPr>
        <w:ind w:firstLine="709"/>
        <w:rPr>
          <w:b/>
          <w:sz w:val="28"/>
          <w:vertAlign w:val="superscript"/>
        </w:rPr>
      </w:pPr>
      <w:r>
        <w:rPr>
          <w:b/>
          <w:sz w:val="28"/>
        </w:rPr>
        <w:t xml:space="preserve"> </w:t>
      </w:r>
      <w:r>
        <w:rPr>
          <w:b/>
          <w:sz w:val="28"/>
          <w:vertAlign w:val="superscript"/>
        </w:rPr>
        <w:t xml:space="preserve">                                   (Ф.И.О., должность)                                                            (подпись)</w:t>
      </w:r>
    </w:p>
    <w:p w:rsidR="00CE6635" w:rsidRDefault="00CE6635" w:rsidP="00CE6635">
      <w:pPr>
        <w:ind w:firstLine="709"/>
        <w:rPr>
          <w:sz w:val="28"/>
        </w:rPr>
      </w:pPr>
      <w:r>
        <w:rPr>
          <w:sz w:val="28"/>
        </w:rPr>
        <w:t>2. ________________________________     ________________</w:t>
      </w:r>
    </w:p>
    <w:p w:rsidR="00CE6635" w:rsidRDefault="00CE6635" w:rsidP="00CE6635">
      <w:pPr>
        <w:ind w:firstLine="709"/>
        <w:rPr>
          <w:b/>
          <w:sz w:val="28"/>
          <w:vertAlign w:val="superscript"/>
        </w:rPr>
      </w:pPr>
      <w:r>
        <w:rPr>
          <w:sz w:val="28"/>
        </w:rPr>
        <w:t xml:space="preserve">                        </w:t>
      </w:r>
      <w:r>
        <w:rPr>
          <w:b/>
          <w:sz w:val="28"/>
          <w:vertAlign w:val="superscript"/>
        </w:rPr>
        <w:t>(Ф.И.О., должность)                                                            (подпись)</w:t>
      </w:r>
    </w:p>
    <w:p w:rsidR="00CE6635" w:rsidRDefault="00CE6635" w:rsidP="00CE6635">
      <w:pPr>
        <w:ind w:firstLine="709"/>
        <w:rPr>
          <w:sz w:val="28"/>
        </w:rPr>
      </w:pPr>
      <w:r>
        <w:rPr>
          <w:sz w:val="28"/>
        </w:rPr>
        <w:t>3. ________________________________     ________________</w:t>
      </w:r>
    </w:p>
    <w:p w:rsidR="00CE6635" w:rsidRDefault="00CE6635" w:rsidP="00CE6635">
      <w:pPr>
        <w:ind w:firstLine="709"/>
        <w:rPr>
          <w:b/>
          <w:sz w:val="28"/>
          <w:vertAlign w:val="superscript"/>
        </w:rPr>
      </w:pPr>
      <w:r>
        <w:rPr>
          <w:b/>
          <w:sz w:val="28"/>
          <w:vertAlign w:val="superscript"/>
        </w:rPr>
        <w:t xml:space="preserve">                                     (Ф.И.О., должность)                                                            (подпись)</w:t>
      </w: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Приложение № 8</w:t>
      </w:r>
    </w:p>
    <w:p w:rsidR="00CE6635" w:rsidRDefault="00CE6635" w:rsidP="00CE6635">
      <w:pPr>
        <w:ind w:left="3969"/>
        <w:jc w:val="center"/>
        <w:rPr>
          <w:sz w:val="27"/>
          <w:szCs w:val="27"/>
        </w:rPr>
      </w:pPr>
      <w:r>
        <w:rPr>
          <w:sz w:val="27"/>
          <w:szCs w:val="27"/>
        </w:rPr>
        <w:t>к постановлению  Администрации</w:t>
      </w:r>
    </w:p>
    <w:p w:rsidR="00CE6635" w:rsidRDefault="00CE6635" w:rsidP="00CE6635">
      <w:pPr>
        <w:ind w:left="3969"/>
        <w:jc w:val="center"/>
        <w:rPr>
          <w:sz w:val="27"/>
          <w:szCs w:val="27"/>
        </w:rPr>
      </w:pPr>
      <w:proofErr w:type="spellStart"/>
      <w:r>
        <w:rPr>
          <w:sz w:val="27"/>
          <w:szCs w:val="27"/>
        </w:rPr>
        <w:t>Шиньшинского</w:t>
      </w:r>
      <w:proofErr w:type="spellEnd"/>
      <w:r>
        <w:rPr>
          <w:sz w:val="27"/>
          <w:szCs w:val="27"/>
        </w:rPr>
        <w:t xml:space="preserve"> сельского  поселения</w:t>
      </w:r>
    </w:p>
    <w:p w:rsidR="00CE6635" w:rsidRDefault="00CE6635" w:rsidP="00CE6635">
      <w:pPr>
        <w:ind w:left="4111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  «     »        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7"/>
            <w:szCs w:val="27"/>
          </w:rPr>
          <w:t>2017 г</w:t>
        </w:r>
      </w:smartTag>
      <w:r>
        <w:rPr>
          <w:sz w:val="27"/>
          <w:szCs w:val="27"/>
        </w:rPr>
        <w:t xml:space="preserve">. №  </w:t>
      </w: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З Р Е Ш Е Н И Е</w:t>
      </w:r>
      <w:r>
        <w:rPr>
          <w:b/>
          <w:bCs/>
          <w:sz w:val="28"/>
          <w:szCs w:val="28"/>
        </w:rPr>
        <w:t xml:space="preserve"> </w:t>
      </w:r>
    </w:p>
    <w:p w:rsidR="00CE6635" w:rsidRDefault="00CE6635" w:rsidP="00CE6635">
      <w:pPr>
        <w:spacing w:line="276" w:lineRule="auto"/>
        <w:jc w:val="center"/>
        <w:rPr>
          <w:sz w:val="28"/>
          <w:szCs w:val="28"/>
        </w:rPr>
      </w:pPr>
      <w:r>
        <w:rPr>
          <w:bCs/>
          <w:sz w:val="32"/>
          <w:szCs w:val="32"/>
        </w:rPr>
        <w:t>№ _____</w:t>
      </w:r>
      <w:r>
        <w:rPr>
          <w:bCs/>
          <w:sz w:val="28"/>
          <w:szCs w:val="28"/>
        </w:rPr>
        <w:t xml:space="preserve">   от ____  __________ 20___г.</w:t>
      </w:r>
    </w:p>
    <w:p w:rsidR="00CE6635" w:rsidRDefault="00CE6635" w:rsidP="00CE6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вырубку зеленых насаждений, произрастающих на территориях общего пользования населённых пунктов, муниципального образования «</w:t>
      </w:r>
      <w:proofErr w:type="spellStart"/>
      <w:r>
        <w:rPr>
          <w:b/>
          <w:sz w:val="28"/>
          <w:szCs w:val="28"/>
        </w:rPr>
        <w:t>Шиньшинское</w:t>
      </w:r>
      <w:proofErr w:type="spellEnd"/>
      <w:r>
        <w:rPr>
          <w:b/>
          <w:sz w:val="28"/>
          <w:szCs w:val="28"/>
        </w:rPr>
        <w:t xml:space="preserve"> сельское поселение» </w:t>
      </w:r>
      <w:proofErr w:type="spellStart"/>
      <w:r>
        <w:rPr>
          <w:b/>
          <w:sz w:val="28"/>
          <w:szCs w:val="28"/>
        </w:rPr>
        <w:t>Моркинского</w:t>
      </w:r>
      <w:proofErr w:type="spellEnd"/>
      <w:r>
        <w:rPr>
          <w:b/>
          <w:sz w:val="28"/>
          <w:szCs w:val="28"/>
        </w:rPr>
        <w:t xml:space="preserve"> муниципального района Республики Марий Эл.</w:t>
      </w:r>
    </w:p>
    <w:p w:rsidR="00CE6635" w:rsidRDefault="00CE6635" w:rsidP="00CE6635">
      <w:pPr>
        <w:jc w:val="both"/>
        <w:rPr>
          <w:sz w:val="28"/>
          <w:szCs w:val="28"/>
        </w:rPr>
      </w:pPr>
    </w:p>
    <w:p w:rsidR="00CE6635" w:rsidRDefault="00CE6635" w:rsidP="00CE6635">
      <w:pPr>
        <w:jc w:val="both"/>
        <w:rPr>
          <w:sz w:val="28"/>
          <w:szCs w:val="28"/>
        </w:rPr>
      </w:pPr>
    </w:p>
    <w:p w:rsidR="00CE6635" w:rsidRPr="00C331AF" w:rsidRDefault="00CE6635" w:rsidP="00CE6635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 xml:space="preserve">Выдано предприятию, организации, учреждению, физическому лицу </w:t>
      </w:r>
    </w:p>
    <w:p w:rsidR="00CE6635" w:rsidRPr="00C331AF" w:rsidRDefault="00CE6635" w:rsidP="00CE6635">
      <w:pPr>
        <w:pStyle w:val="2"/>
        <w:rPr>
          <w:color w:val="000000" w:themeColor="text1"/>
        </w:rPr>
      </w:pPr>
    </w:p>
    <w:p w:rsidR="00CE6635" w:rsidRPr="00C331AF" w:rsidRDefault="00CE6635" w:rsidP="00CE6635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_________________________________________________________________</w:t>
      </w:r>
    </w:p>
    <w:p w:rsidR="00CE6635" w:rsidRPr="00C331AF" w:rsidRDefault="00CE6635" w:rsidP="00CE6635">
      <w:pPr>
        <w:jc w:val="center"/>
        <w:rPr>
          <w:b/>
          <w:color w:val="000000" w:themeColor="text1"/>
          <w:sz w:val="20"/>
          <w:szCs w:val="20"/>
        </w:rPr>
      </w:pPr>
      <w:r w:rsidRPr="00C331AF">
        <w:rPr>
          <w:b/>
          <w:color w:val="000000" w:themeColor="text1"/>
          <w:sz w:val="20"/>
          <w:szCs w:val="20"/>
        </w:rPr>
        <w:t>(наименование, должность, фамилия, имя, отчество)</w:t>
      </w:r>
    </w:p>
    <w:p w:rsidR="00CE6635" w:rsidRPr="00C331AF" w:rsidRDefault="00CE6635" w:rsidP="00CE6635">
      <w:pPr>
        <w:rPr>
          <w:color w:val="000000" w:themeColor="text1"/>
        </w:rPr>
      </w:pPr>
    </w:p>
    <w:p w:rsidR="00CE6635" w:rsidRPr="00C331AF" w:rsidRDefault="00CE6635" w:rsidP="00CE6635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Основание для проведения работ по вырубке зелёных насаждений_______</w:t>
      </w:r>
    </w:p>
    <w:p w:rsidR="00CE6635" w:rsidRPr="00C331AF" w:rsidRDefault="00CE6635" w:rsidP="00CE6635">
      <w:pPr>
        <w:rPr>
          <w:color w:val="000000" w:themeColor="text1"/>
          <w:sz w:val="28"/>
          <w:szCs w:val="28"/>
        </w:rPr>
      </w:pPr>
    </w:p>
    <w:p w:rsidR="00CE6635" w:rsidRPr="00C331AF" w:rsidRDefault="00CE6635" w:rsidP="00CE6635">
      <w:pPr>
        <w:rPr>
          <w:color w:val="000000" w:themeColor="text1"/>
          <w:sz w:val="28"/>
          <w:szCs w:val="28"/>
        </w:rPr>
      </w:pPr>
      <w:r w:rsidRPr="00C331A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E6635" w:rsidRPr="00C331AF" w:rsidRDefault="00CE6635" w:rsidP="00CE6635">
      <w:pPr>
        <w:jc w:val="center"/>
        <w:rPr>
          <w:b/>
          <w:color w:val="000000" w:themeColor="text1"/>
          <w:sz w:val="20"/>
          <w:szCs w:val="20"/>
        </w:rPr>
      </w:pPr>
      <w:r w:rsidRPr="00C331AF">
        <w:rPr>
          <w:b/>
          <w:color w:val="000000" w:themeColor="text1"/>
          <w:sz w:val="20"/>
          <w:szCs w:val="20"/>
        </w:rPr>
        <w:t>(растущей, аварийной, сухостойной, ветровальной древесины)</w:t>
      </w:r>
    </w:p>
    <w:p w:rsidR="00CE6635" w:rsidRPr="00C331AF" w:rsidRDefault="00CE6635" w:rsidP="00CE6635">
      <w:pPr>
        <w:rPr>
          <w:color w:val="000000" w:themeColor="text1"/>
        </w:rPr>
      </w:pPr>
    </w:p>
    <w:p w:rsidR="00CE6635" w:rsidRPr="00C331AF" w:rsidRDefault="00CE6635" w:rsidP="00CE6635">
      <w:pPr>
        <w:rPr>
          <w:color w:val="000000" w:themeColor="text1"/>
          <w:sz w:val="28"/>
          <w:szCs w:val="28"/>
        </w:rPr>
      </w:pPr>
      <w:r w:rsidRPr="00C331AF">
        <w:rPr>
          <w:color w:val="000000" w:themeColor="text1"/>
          <w:sz w:val="28"/>
          <w:szCs w:val="28"/>
        </w:rPr>
        <w:t>Место проведения работ по вырубке  зелёных  насаждений _______________</w:t>
      </w:r>
    </w:p>
    <w:p w:rsidR="00CE6635" w:rsidRPr="00C331AF" w:rsidRDefault="00CE6635" w:rsidP="00CE6635">
      <w:pPr>
        <w:rPr>
          <w:color w:val="000000" w:themeColor="text1"/>
          <w:sz w:val="28"/>
          <w:szCs w:val="28"/>
        </w:rPr>
      </w:pPr>
    </w:p>
    <w:p w:rsidR="00CE6635" w:rsidRPr="00C331AF" w:rsidRDefault="00CE6635" w:rsidP="00CE6635">
      <w:pPr>
        <w:rPr>
          <w:color w:val="000000" w:themeColor="text1"/>
          <w:sz w:val="28"/>
          <w:szCs w:val="28"/>
        </w:rPr>
      </w:pPr>
      <w:r w:rsidRPr="00C331AF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CE6635" w:rsidRPr="00C331AF" w:rsidRDefault="00CE6635" w:rsidP="00CE6635">
      <w:pPr>
        <w:rPr>
          <w:color w:val="000000" w:themeColor="text1"/>
        </w:rPr>
      </w:pPr>
    </w:p>
    <w:p w:rsidR="00CE6635" w:rsidRPr="00C331AF" w:rsidRDefault="00CE6635" w:rsidP="00CE6635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Состав и количество зелёных насаждений, подлежащих  вырубке _________</w:t>
      </w:r>
    </w:p>
    <w:p w:rsidR="00CE6635" w:rsidRDefault="00CE6635" w:rsidP="00CE6635">
      <w:pPr>
        <w:rPr>
          <w:sz w:val="28"/>
          <w:szCs w:val="28"/>
        </w:rPr>
      </w:pPr>
    </w:p>
    <w:p w:rsidR="00CE6635" w:rsidRDefault="00CE6635" w:rsidP="00CE663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E6635" w:rsidRDefault="00CE6635" w:rsidP="00CE6635"/>
    <w:p w:rsidR="00CE6635" w:rsidRDefault="00CE6635" w:rsidP="00CE6635">
      <w:pPr>
        <w:rPr>
          <w:sz w:val="28"/>
          <w:szCs w:val="28"/>
        </w:rPr>
      </w:pPr>
      <w:r>
        <w:rPr>
          <w:sz w:val="28"/>
          <w:szCs w:val="28"/>
        </w:rPr>
        <w:t>Сроки проведения компенсационных посадок__________________________</w:t>
      </w:r>
    </w:p>
    <w:p w:rsidR="00CE6635" w:rsidRDefault="00CE6635" w:rsidP="00CE6635">
      <w:pPr>
        <w:rPr>
          <w:sz w:val="28"/>
          <w:szCs w:val="28"/>
        </w:rPr>
      </w:pPr>
    </w:p>
    <w:p w:rsidR="00CE6635" w:rsidRDefault="00CE6635" w:rsidP="00CE6635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</w:t>
      </w:r>
    </w:p>
    <w:p w:rsidR="00CE6635" w:rsidRDefault="00CE6635" w:rsidP="00CE6635">
      <w:pPr>
        <w:jc w:val="both"/>
        <w:rPr>
          <w:sz w:val="28"/>
          <w:szCs w:val="28"/>
        </w:rPr>
      </w:pPr>
    </w:p>
    <w:p w:rsidR="00CE6635" w:rsidRDefault="00CE6635" w:rsidP="00CE6635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выполнения работ_______________________________________</w:t>
      </w:r>
    </w:p>
    <w:p w:rsidR="00CE6635" w:rsidRDefault="00CE6635" w:rsidP="00CE6635">
      <w:pPr>
        <w:jc w:val="both"/>
        <w:rPr>
          <w:sz w:val="28"/>
          <w:szCs w:val="28"/>
        </w:rPr>
      </w:pPr>
    </w:p>
    <w:p w:rsidR="00CE6635" w:rsidRDefault="00CE6635" w:rsidP="00CE6635">
      <w:pPr>
        <w:jc w:val="both"/>
        <w:rPr>
          <w:sz w:val="28"/>
          <w:szCs w:val="28"/>
        </w:rPr>
      </w:pPr>
    </w:p>
    <w:p w:rsidR="00CE6635" w:rsidRDefault="00CE6635" w:rsidP="00CE663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__________                    ________________</w:t>
      </w:r>
    </w:p>
    <w:p w:rsidR="00CE6635" w:rsidRDefault="00CE6635" w:rsidP="00CE6635">
      <w:pPr>
        <w:tabs>
          <w:tab w:val="left" w:pos="331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должность                                            подпись                М.П.                          фамилия</w:t>
      </w:r>
    </w:p>
    <w:p w:rsidR="00CE6635" w:rsidRDefault="00CE6635" w:rsidP="00CE6635">
      <w:pPr>
        <w:tabs>
          <w:tab w:val="left" w:pos="3315"/>
        </w:tabs>
        <w:rPr>
          <w:b/>
          <w:sz w:val="20"/>
          <w:szCs w:val="20"/>
        </w:rPr>
      </w:pPr>
    </w:p>
    <w:p w:rsidR="00CE6635" w:rsidRDefault="00CE6635" w:rsidP="00CE6635">
      <w:pPr>
        <w:tabs>
          <w:tab w:val="left" w:pos="3315"/>
        </w:tabs>
        <w:rPr>
          <w:b/>
          <w:sz w:val="20"/>
          <w:szCs w:val="20"/>
        </w:rPr>
      </w:pPr>
    </w:p>
    <w:p w:rsidR="00CE6635" w:rsidRDefault="00CE6635" w:rsidP="00CE6635">
      <w:pPr>
        <w:tabs>
          <w:tab w:val="left" w:pos="3315"/>
        </w:tabs>
        <w:rPr>
          <w:b/>
          <w:sz w:val="20"/>
          <w:szCs w:val="20"/>
        </w:rPr>
      </w:pPr>
    </w:p>
    <w:p w:rsidR="00CE6635" w:rsidRDefault="00CE6635" w:rsidP="00CE6635">
      <w:pPr>
        <w:tabs>
          <w:tab w:val="left" w:pos="3315"/>
        </w:tabs>
        <w:rPr>
          <w:b/>
          <w:sz w:val="20"/>
          <w:szCs w:val="20"/>
        </w:rPr>
      </w:pPr>
    </w:p>
    <w:p w:rsidR="00CE6635" w:rsidRDefault="00CE6635" w:rsidP="00CE6635">
      <w:pPr>
        <w:tabs>
          <w:tab w:val="left" w:pos="3315"/>
        </w:tabs>
        <w:rPr>
          <w:b/>
          <w:sz w:val="20"/>
          <w:szCs w:val="20"/>
        </w:rPr>
      </w:pPr>
    </w:p>
    <w:p w:rsidR="00CE6635" w:rsidRDefault="00CE6635" w:rsidP="00CE6635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9</w:t>
      </w:r>
    </w:p>
    <w:p w:rsidR="00CE6635" w:rsidRDefault="00CE6635" w:rsidP="00CE6635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CE6635" w:rsidRDefault="00CE6635" w:rsidP="00CE6635">
      <w:pPr>
        <w:ind w:left="396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 поселения</w:t>
      </w:r>
    </w:p>
    <w:p w:rsidR="00CE6635" w:rsidRDefault="00CE6635" w:rsidP="00CE6635">
      <w:pPr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«      »    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    № </w:t>
      </w: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tabs>
          <w:tab w:val="left" w:pos="4169"/>
        </w:tabs>
        <w:rPr>
          <w:color w:val="FF0000"/>
        </w:rPr>
      </w:pPr>
    </w:p>
    <w:p w:rsidR="00CE6635" w:rsidRDefault="00CE6635" w:rsidP="00CE6635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З Р Е Ш Е Н И Е</w:t>
      </w:r>
      <w:r>
        <w:rPr>
          <w:b/>
          <w:bCs/>
          <w:sz w:val="28"/>
          <w:szCs w:val="28"/>
        </w:rPr>
        <w:t xml:space="preserve"> </w:t>
      </w:r>
    </w:p>
    <w:p w:rsidR="00CE6635" w:rsidRDefault="00CE6635" w:rsidP="00CE6635">
      <w:pPr>
        <w:spacing w:line="276" w:lineRule="auto"/>
        <w:jc w:val="center"/>
        <w:rPr>
          <w:sz w:val="28"/>
          <w:szCs w:val="28"/>
        </w:rPr>
      </w:pPr>
      <w:r>
        <w:rPr>
          <w:bCs/>
          <w:sz w:val="32"/>
          <w:szCs w:val="32"/>
        </w:rPr>
        <w:t>№ _____</w:t>
      </w:r>
      <w:r>
        <w:rPr>
          <w:bCs/>
          <w:sz w:val="28"/>
          <w:szCs w:val="28"/>
        </w:rPr>
        <w:t xml:space="preserve">   от ____  __________ 20___г.</w:t>
      </w:r>
    </w:p>
    <w:p w:rsidR="00CE6635" w:rsidRDefault="00CE6635" w:rsidP="00CE6635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на вырубку зеленых насаждений, произрастающих землях сельскохозяйственного назначения, находящихся в муниципальной собственности муниципального образования «</w:t>
      </w:r>
      <w:proofErr w:type="spellStart"/>
      <w:r>
        <w:rPr>
          <w:b/>
          <w:sz w:val="27"/>
          <w:szCs w:val="27"/>
        </w:rPr>
        <w:t>Шиньшинское</w:t>
      </w:r>
      <w:proofErr w:type="spellEnd"/>
      <w:r>
        <w:rPr>
          <w:b/>
          <w:sz w:val="27"/>
          <w:szCs w:val="27"/>
        </w:rPr>
        <w:t xml:space="preserve"> сельское поселение» </w:t>
      </w:r>
      <w:proofErr w:type="spellStart"/>
      <w:r>
        <w:rPr>
          <w:b/>
          <w:sz w:val="27"/>
          <w:szCs w:val="27"/>
        </w:rPr>
        <w:t>Моркинского</w:t>
      </w:r>
      <w:proofErr w:type="spellEnd"/>
      <w:r>
        <w:rPr>
          <w:b/>
          <w:sz w:val="27"/>
          <w:szCs w:val="27"/>
        </w:rPr>
        <w:t xml:space="preserve"> муниципального района Республики Марий Эл.</w:t>
      </w:r>
    </w:p>
    <w:p w:rsidR="00CE6635" w:rsidRDefault="00CE6635" w:rsidP="00CE6635">
      <w:pPr>
        <w:jc w:val="both"/>
        <w:rPr>
          <w:sz w:val="28"/>
          <w:szCs w:val="28"/>
        </w:rPr>
      </w:pPr>
    </w:p>
    <w:p w:rsidR="00CE6635" w:rsidRDefault="00CE6635" w:rsidP="00CE6635">
      <w:pPr>
        <w:jc w:val="both"/>
        <w:rPr>
          <w:sz w:val="28"/>
          <w:szCs w:val="28"/>
        </w:rPr>
      </w:pPr>
    </w:p>
    <w:p w:rsidR="00CE6635" w:rsidRPr="00C331AF" w:rsidRDefault="00CE6635" w:rsidP="00CE6635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lastRenderedPageBreak/>
        <w:t xml:space="preserve">Выдано предприятию, организации, учреждению, физическому лицу </w:t>
      </w:r>
    </w:p>
    <w:p w:rsidR="00CE6635" w:rsidRPr="00C331AF" w:rsidRDefault="00CE6635" w:rsidP="00CE6635">
      <w:pPr>
        <w:pStyle w:val="2"/>
        <w:rPr>
          <w:color w:val="000000" w:themeColor="text1"/>
        </w:rPr>
      </w:pPr>
    </w:p>
    <w:p w:rsidR="00CE6635" w:rsidRPr="00C331AF" w:rsidRDefault="00CE6635" w:rsidP="00CE6635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_________________________________________________________________</w:t>
      </w:r>
    </w:p>
    <w:p w:rsidR="00CE6635" w:rsidRPr="00C331AF" w:rsidRDefault="00CE6635" w:rsidP="00CE6635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(наименование, должность, фамилия, имя, отчество)</w:t>
      </w:r>
    </w:p>
    <w:p w:rsidR="00CE6635" w:rsidRPr="00C331AF" w:rsidRDefault="00CE6635" w:rsidP="00CE6635">
      <w:pPr>
        <w:pStyle w:val="2"/>
        <w:rPr>
          <w:color w:val="000000" w:themeColor="text1"/>
        </w:rPr>
      </w:pPr>
    </w:p>
    <w:p w:rsidR="00CE6635" w:rsidRPr="00C331AF" w:rsidRDefault="00CE6635" w:rsidP="00CE6635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Основание для проведения работ по вырубке зелёных насаждений_______</w:t>
      </w:r>
    </w:p>
    <w:p w:rsidR="00CE6635" w:rsidRPr="00C331AF" w:rsidRDefault="00CE6635" w:rsidP="00CE6635">
      <w:pPr>
        <w:pStyle w:val="2"/>
        <w:rPr>
          <w:color w:val="000000" w:themeColor="text1"/>
          <w:szCs w:val="28"/>
        </w:rPr>
      </w:pPr>
    </w:p>
    <w:p w:rsidR="00CE6635" w:rsidRPr="00C331AF" w:rsidRDefault="00CE6635" w:rsidP="00CE6635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__________________________________________________________________</w:t>
      </w:r>
    </w:p>
    <w:p w:rsidR="00CE6635" w:rsidRPr="00C331AF" w:rsidRDefault="00CE6635" w:rsidP="00CE6635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(растущей, аварийной, сухостойной, ветровальной древесины)</w:t>
      </w:r>
    </w:p>
    <w:p w:rsidR="00CE6635" w:rsidRPr="00C331AF" w:rsidRDefault="00CE6635" w:rsidP="00CE6635">
      <w:pPr>
        <w:pStyle w:val="2"/>
        <w:rPr>
          <w:color w:val="000000" w:themeColor="text1"/>
        </w:rPr>
      </w:pPr>
    </w:p>
    <w:p w:rsidR="00CE6635" w:rsidRPr="00C331AF" w:rsidRDefault="00CE6635" w:rsidP="00CE6635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Место проведения работ по вырубке  зелёных  насаждений _______________</w:t>
      </w:r>
    </w:p>
    <w:p w:rsidR="00CE6635" w:rsidRPr="00C331AF" w:rsidRDefault="00CE6635" w:rsidP="00CE6635">
      <w:pPr>
        <w:pStyle w:val="2"/>
        <w:rPr>
          <w:color w:val="000000" w:themeColor="text1"/>
          <w:szCs w:val="28"/>
        </w:rPr>
      </w:pPr>
    </w:p>
    <w:p w:rsidR="00CE6635" w:rsidRPr="00C331AF" w:rsidRDefault="00CE6635" w:rsidP="00CE6635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__________________________________________________________________</w:t>
      </w:r>
    </w:p>
    <w:p w:rsidR="00CE6635" w:rsidRPr="00C331AF" w:rsidRDefault="00CE6635" w:rsidP="00CE6635">
      <w:pPr>
        <w:pStyle w:val="2"/>
        <w:rPr>
          <w:color w:val="000000" w:themeColor="text1"/>
        </w:rPr>
      </w:pPr>
    </w:p>
    <w:p w:rsidR="00CE6635" w:rsidRPr="00C331AF" w:rsidRDefault="00CE6635" w:rsidP="00CE6635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>Состав и количество зелёных насаждений, подлежащих  вырубке _________</w:t>
      </w:r>
    </w:p>
    <w:p w:rsidR="00CE6635" w:rsidRPr="00C331AF" w:rsidRDefault="00CE6635" w:rsidP="00CE6635">
      <w:pPr>
        <w:pStyle w:val="2"/>
        <w:rPr>
          <w:color w:val="000000" w:themeColor="text1"/>
          <w:szCs w:val="28"/>
        </w:rPr>
      </w:pPr>
    </w:p>
    <w:p w:rsidR="00CE6635" w:rsidRPr="00C331AF" w:rsidRDefault="00CE6635" w:rsidP="00CE6635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__________________________________________________________________</w:t>
      </w:r>
    </w:p>
    <w:p w:rsidR="00CE6635" w:rsidRPr="00C331AF" w:rsidRDefault="00CE6635" w:rsidP="00CE6635">
      <w:pPr>
        <w:pStyle w:val="2"/>
        <w:rPr>
          <w:color w:val="000000" w:themeColor="text1"/>
        </w:rPr>
      </w:pPr>
    </w:p>
    <w:p w:rsidR="00CE6635" w:rsidRPr="00C331AF" w:rsidRDefault="00CE6635" w:rsidP="00CE6635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Сроки выполнения работ_______________________________________</w:t>
      </w:r>
    </w:p>
    <w:p w:rsidR="00CE6635" w:rsidRPr="00C331AF" w:rsidRDefault="00CE6635" w:rsidP="00CE6635">
      <w:pPr>
        <w:pStyle w:val="2"/>
        <w:rPr>
          <w:color w:val="000000" w:themeColor="text1"/>
          <w:szCs w:val="28"/>
        </w:rPr>
      </w:pPr>
    </w:p>
    <w:p w:rsidR="00CE6635" w:rsidRPr="00C331AF" w:rsidRDefault="00CE6635" w:rsidP="00CE6635">
      <w:pPr>
        <w:pStyle w:val="2"/>
        <w:rPr>
          <w:color w:val="000000" w:themeColor="text1"/>
          <w:szCs w:val="28"/>
        </w:rPr>
      </w:pPr>
    </w:p>
    <w:p w:rsidR="00CE6635" w:rsidRPr="00C331AF" w:rsidRDefault="00CE6635" w:rsidP="00CE6635">
      <w:pPr>
        <w:pStyle w:val="2"/>
        <w:rPr>
          <w:color w:val="000000" w:themeColor="text1"/>
          <w:szCs w:val="28"/>
        </w:rPr>
      </w:pPr>
      <w:r w:rsidRPr="00C331AF">
        <w:rPr>
          <w:color w:val="000000" w:themeColor="text1"/>
          <w:szCs w:val="28"/>
        </w:rPr>
        <w:t>________________________    __________                    ________________</w:t>
      </w:r>
    </w:p>
    <w:p w:rsidR="00CE6635" w:rsidRPr="00C331AF" w:rsidRDefault="00CE6635" w:rsidP="00CE6635">
      <w:pPr>
        <w:pStyle w:val="2"/>
        <w:rPr>
          <w:color w:val="000000" w:themeColor="text1"/>
        </w:rPr>
      </w:pPr>
      <w:r w:rsidRPr="00C331AF">
        <w:rPr>
          <w:color w:val="000000" w:themeColor="text1"/>
        </w:rPr>
        <w:t xml:space="preserve">           должность                                                    подпись                М.П.                            фамилия</w:t>
      </w:r>
    </w:p>
    <w:p w:rsidR="00CE6635" w:rsidRPr="00C331AF" w:rsidRDefault="00CE6635" w:rsidP="00CE6635">
      <w:pPr>
        <w:pStyle w:val="2"/>
        <w:rPr>
          <w:color w:val="000000" w:themeColor="text1"/>
        </w:rPr>
      </w:pPr>
    </w:p>
    <w:p w:rsidR="00CE6635" w:rsidRDefault="00CE6635" w:rsidP="00CE6635">
      <w:pPr>
        <w:pStyle w:val="2"/>
        <w:rPr>
          <w:color w:val="000000" w:themeColor="text1"/>
        </w:rPr>
      </w:pPr>
    </w:p>
    <w:p w:rsidR="000D33F4" w:rsidRDefault="00CE6635" w:rsidP="00CE6635">
      <w:r>
        <w:t xml:space="preserve">                          </w:t>
      </w:r>
    </w:p>
    <w:sectPr w:rsidR="000D33F4" w:rsidSect="00CE66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C22"/>
    <w:multiLevelType w:val="multilevel"/>
    <w:tmpl w:val="29ECC0EC"/>
    <w:lvl w:ilvl="0">
      <w:start w:val="1"/>
      <w:numFmt w:val="decimal"/>
      <w:lvlText w:val="%1."/>
      <w:lvlJc w:val="left"/>
      <w:pPr>
        <w:ind w:left="220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579" w:hanging="375"/>
      </w:pPr>
    </w:lvl>
    <w:lvl w:ilvl="2">
      <w:start w:val="1"/>
      <w:numFmt w:val="decimal"/>
      <w:isLgl/>
      <w:lvlText w:val="%1.%2.%3"/>
      <w:lvlJc w:val="left"/>
      <w:pPr>
        <w:ind w:left="3284" w:hanging="720"/>
      </w:pPr>
    </w:lvl>
    <w:lvl w:ilvl="3">
      <w:start w:val="1"/>
      <w:numFmt w:val="decimal"/>
      <w:isLgl/>
      <w:lvlText w:val="%1.%2.%3.%4"/>
      <w:lvlJc w:val="left"/>
      <w:pPr>
        <w:ind w:left="4004" w:hanging="1080"/>
      </w:pPr>
    </w:lvl>
    <w:lvl w:ilvl="4">
      <w:start w:val="1"/>
      <w:numFmt w:val="decimal"/>
      <w:isLgl/>
      <w:lvlText w:val="%1.%2.%3.%4.%5"/>
      <w:lvlJc w:val="left"/>
      <w:pPr>
        <w:ind w:left="4364" w:hanging="1080"/>
      </w:pPr>
    </w:lvl>
    <w:lvl w:ilvl="5">
      <w:start w:val="1"/>
      <w:numFmt w:val="decimal"/>
      <w:isLgl/>
      <w:lvlText w:val="%1.%2.%3.%4.%5.%6"/>
      <w:lvlJc w:val="left"/>
      <w:pPr>
        <w:ind w:left="5084" w:hanging="1440"/>
      </w:pPr>
    </w:lvl>
    <w:lvl w:ilvl="6">
      <w:start w:val="1"/>
      <w:numFmt w:val="decimal"/>
      <w:isLgl/>
      <w:lvlText w:val="%1.%2.%3.%4.%5.%6.%7"/>
      <w:lvlJc w:val="left"/>
      <w:pPr>
        <w:ind w:left="5444" w:hanging="1440"/>
      </w:pPr>
    </w:lvl>
    <w:lvl w:ilvl="7">
      <w:start w:val="1"/>
      <w:numFmt w:val="decimal"/>
      <w:isLgl/>
      <w:lvlText w:val="%1.%2.%3.%4.%5.%6.%7.%8"/>
      <w:lvlJc w:val="left"/>
      <w:pPr>
        <w:ind w:left="6164" w:hanging="1800"/>
      </w:pPr>
    </w:lvl>
    <w:lvl w:ilvl="8">
      <w:start w:val="1"/>
      <w:numFmt w:val="decimal"/>
      <w:isLgl/>
      <w:lvlText w:val="%1.%2.%3.%4.%5.%6.%7.%8.%9"/>
      <w:lvlJc w:val="left"/>
      <w:pPr>
        <w:ind w:left="6884" w:hanging="2160"/>
      </w:pPr>
    </w:lvl>
  </w:abstractNum>
  <w:abstractNum w:abstractNumId="1">
    <w:nsid w:val="13EF7C54"/>
    <w:multiLevelType w:val="hybridMultilevel"/>
    <w:tmpl w:val="3CC0F3AC"/>
    <w:lvl w:ilvl="0" w:tplc="C3FE7C9E">
      <w:start w:val="3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D28A9"/>
    <w:multiLevelType w:val="hybridMultilevel"/>
    <w:tmpl w:val="CE5E6412"/>
    <w:lvl w:ilvl="0" w:tplc="C742CE10">
      <w:start w:val="5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E6635"/>
    <w:rsid w:val="000D33F4"/>
    <w:rsid w:val="00CE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6635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6635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rmal (Web)"/>
    <w:basedOn w:val="a"/>
    <w:unhideWhenUsed/>
    <w:rsid w:val="00CE663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CE663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CE66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и"/>
    <w:basedOn w:val="a"/>
    <w:next w:val="a"/>
    <w:rsid w:val="00CE6635"/>
    <w:rPr>
      <w:sz w:val="20"/>
      <w:szCs w:val="20"/>
    </w:rPr>
  </w:style>
  <w:style w:type="paragraph" w:customStyle="1" w:styleId="ConsPlusNormal">
    <w:name w:val="ConsPlusNormal"/>
    <w:rsid w:val="00CE66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E6635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CE66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6635"/>
  </w:style>
  <w:style w:type="character" w:styleId="a7">
    <w:name w:val="Strong"/>
    <w:basedOn w:val="a0"/>
    <w:qFormat/>
    <w:rsid w:val="00CE66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66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B5FF8C0E40A984C8A26163D8A47CA9B" ma:contentTypeVersion="2" ma:contentTypeDescription="Создание документа." ma:contentTypeScope="" ma:versionID="34c4711b0ac21c6998be469414378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c4af749-c090-4f8d-95b8-51ee2bb68a83" targetNamespace="http://schemas.microsoft.com/office/2006/metadata/properties" ma:root="true" ma:fieldsID="378ca61884ba3297b7ef79c972356586" ns2:_="" ns3:_="" ns4:_="">
    <xsd:import namespace="57504d04-691e-4fc4-8f09-4f19fdbe90f6"/>
    <xsd:import namespace="6d7c22ec-c6a4-4777-88aa-bc3c76ac660e"/>
    <xsd:import namespace="1c4af749-c090-4f8d-95b8-51ee2bb68a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af749-c090-4f8d-95b8-51ee2bb68a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утверждении Положения
о порядке вырубки и охраны зеленых насаждений, произрастающих на  землях общего пользования и на землях сельскохозяйственного назначения находящихся в муниципальной собственности муниципального образования «Шиньшинское сельское поселение» Моркинского муниципального района Республики Марий Эл
</_x041e__x043f__x0438__x0441__x0430__x043d__x0438__x0435_>
    <_x041f__x0430__x043f__x043a__x0430_ xmlns="1c4af749-c090-4f8d-95b8-51ee2bb68a83">2017</_x041f__x0430__x043f__x043a__x0430_>
    <_dlc_DocId xmlns="57504d04-691e-4fc4-8f09-4f19fdbe90f6">XXJ7TYMEEKJ2-6102-39</_dlc_DocId>
    <_dlc_DocIdUrl xmlns="57504d04-691e-4fc4-8f09-4f19fdbe90f6">
      <Url>https://vip.gov.mari.ru/morki/shinsha/_layouts/DocIdRedir.aspx?ID=XXJ7TYMEEKJ2-6102-39</Url>
      <Description>XXJ7TYMEEKJ2-6102-39</Description>
    </_dlc_DocIdUrl>
  </documentManagement>
</p:properties>
</file>

<file path=customXml/itemProps1.xml><?xml version="1.0" encoding="utf-8"?>
<ds:datastoreItem xmlns:ds="http://schemas.openxmlformats.org/officeDocument/2006/customXml" ds:itemID="{44DE9155-3C30-440D-95F4-5871F9DB570E}"/>
</file>

<file path=customXml/itemProps2.xml><?xml version="1.0" encoding="utf-8"?>
<ds:datastoreItem xmlns:ds="http://schemas.openxmlformats.org/officeDocument/2006/customXml" ds:itemID="{5C8243F3-BEFE-4B39-A281-B326A705CD79}"/>
</file>

<file path=customXml/itemProps3.xml><?xml version="1.0" encoding="utf-8"?>
<ds:datastoreItem xmlns:ds="http://schemas.openxmlformats.org/officeDocument/2006/customXml" ds:itemID="{86A7134E-5040-4075-94B5-64F213CAC742}"/>
</file>

<file path=customXml/itemProps4.xml><?xml version="1.0" encoding="utf-8"?>
<ds:datastoreItem xmlns:ds="http://schemas.openxmlformats.org/officeDocument/2006/customXml" ds:itemID="{6342A78E-EAA9-4E8C-B6CB-3BB2E1762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7530</Words>
  <Characters>42922</Characters>
  <Application>Microsoft Office Word</Application>
  <DocSecurity>0</DocSecurity>
  <Lines>357</Lines>
  <Paragraphs>100</Paragraphs>
  <ScaleCrop>false</ScaleCrop>
  <Company>Krokoz™ Inc.</Company>
  <LinksUpToDate>false</LinksUpToDate>
  <CharactersWithSpaces>50352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ПОСТАНОВЛЕНИЕ  № 10 от 26.06. 2017 года </dc:title>
  <dc:creator>user</dc:creator>
  <cp:lastModifiedBy>user</cp:lastModifiedBy>
  <cp:revision>2</cp:revision>
  <dcterms:created xsi:type="dcterms:W3CDTF">2018-09-24T12:40:00Z</dcterms:created>
  <dcterms:modified xsi:type="dcterms:W3CDTF">2018-09-24T12:42:00Z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0x0101003B5FF8C0E40A984C8A26163D8A47CA9B</vt:lpwstr>
  </property>
  <property fmtid="{D5CDD505-2E9C-101B-9397-08002B2CF9AE}" pid="3" name="_dlc_DocIdItemGuid">
    <vt:lpwstr>5d436f97-485e-4115-a221-61511a76958c</vt:lpwstr>
  </property>
</Properties>
</file>